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0" w:type="auto"/>
        <w:tblLook w:val="04A0" w:firstRow="1" w:lastRow="0" w:firstColumn="1" w:lastColumn="0" w:noHBand="0" w:noVBand="1"/>
      </w:tblPr>
      <w:tblGrid>
        <w:gridCol w:w="1051"/>
        <w:gridCol w:w="1116"/>
        <w:gridCol w:w="1473"/>
        <w:gridCol w:w="1484"/>
        <w:gridCol w:w="1608"/>
        <w:gridCol w:w="1263"/>
        <w:gridCol w:w="1355"/>
      </w:tblGrid>
      <w:tr w:rsidR="00B17E73" w:rsidRPr="00B17E73" w:rsidTr="000E5B31">
        <w:trPr>
          <w:trHeight w:val="870"/>
        </w:trPr>
        <w:tc>
          <w:tcPr>
            <w:tcW w:w="9350" w:type="dxa"/>
            <w:gridSpan w:val="7"/>
            <w:hideMark/>
          </w:tcPr>
          <w:p w:rsidR="00B17E73" w:rsidRPr="000E5B31" w:rsidRDefault="00B17E73" w:rsidP="000E5B31">
            <w:pPr>
              <w:jc w:val="center"/>
              <w:rPr>
                <w:rFonts w:ascii="Times New Roman" w:hAnsi="Times New Roman" w:cs="Times New Roman"/>
                <w:sz w:val="20"/>
                <w:szCs w:val="18"/>
              </w:rPr>
            </w:pPr>
            <w:r w:rsidRPr="000E5B31">
              <w:rPr>
                <w:rFonts w:ascii="Times New Roman" w:hAnsi="Times New Roman" w:cs="Times New Roman"/>
                <w:sz w:val="20"/>
                <w:szCs w:val="18"/>
              </w:rPr>
              <w:t>1. SZÁMÚ TÁBLÁZAT</w:t>
            </w:r>
            <w:r w:rsidRPr="000E5B31">
              <w:rPr>
                <w:rFonts w:ascii="Times New Roman" w:hAnsi="Times New Roman" w:cs="Times New Roman"/>
                <w:sz w:val="20"/>
                <w:szCs w:val="18"/>
              </w:rPr>
              <w:br/>
              <w:t>JAVASLAT A VAJDASÁG AUTONÓM TARTOMÁNY TERÜLETÉN MŰKÖDŐ ALAPFOKÚ OKTATÁSI ÉS NEVELÉSI INTÉZMÉNYEK LÉTESÍTMÉNYEI ÚJJÁÉPÍTÉSÉNEK, ÁTÉPÍTÉSÉNEK, FELÚJÍTÁSÁNAK, TOVÁBBÁ BERUHÁZÁSOS ÉS FOLYÓ KARBANTARTÁSÁNAK 2025. ÉVI FINANSZÍROZÁSÁT ÉS TÁRSFINANSZÍROZÁSÁT CÉLZÓ ESZKÖZÖK ELOSZTÁSÁRÓL</w:t>
            </w:r>
          </w:p>
        </w:tc>
      </w:tr>
      <w:tr w:rsidR="00B17E73" w:rsidRPr="00B17E73" w:rsidTr="000E5B31">
        <w:trPr>
          <w:trHeight w:val="750"/>
        </w:trPr>
        <w:tc>
          <w:tcPr>
            <w:tcW w:w="9350" w:type="dxa"/>
            <w:gridSpan w:val="7"/>
            <w:hideMark/>
          </w:tcPr>
          <w:p w:rsidR="00B17E73" w:rsidRPr="000E5B31" w:rsidRDefault="00B17E73" w:rsidP="000E5B31">
            <w:pPr>
              <w:jc w:val="center"/>
              <w:rPr>
                <w:rFonts w:ascii="Times New Roman" w:hAnsi="Times New Roman" w:cs="Times New Roman"/>
                <w:sz w:val="20"/>
                <w:szCs w:val="18"/>
              </w:rPr>
            </w:pPr>
            <w:r w:rsidRPr="000E5B31">
              <w:rPr>
                <w:rFonts w:ascii="Times New Roman" w:hAnsi="Times New Roman" w:cs="Times New Roman"/>
                <w:sz w:val="20"/>
                <w:szCs w:val="18"/>
              </w:rPr>
              <w:t>PÁLYÁZAT A VAJDASÁG AUTONÓM TARTOMÁNY TERÜLETÉN MŰKÖDŐ ALAPFOKÚ ÉS KÖZÉPFOKÚ OKTATÁSI ÉS NEVELÉSI, DIÁKJÓLÉTI INTÉZMÉNYEK, VALAMINT AZ ISKOLÁSKOR ELŐTTI INTÉZMÉNYEK LÉTESÍTMÉNYEI ÚJJÁÉPÍTÉSÉNEK, ÁTÉPÍTÉSÉNEK, FELÚJÍTÁSÁNAK, TOVÁBBÁ BERUHÁZÁSOS ÉS FOLYÓ KARBANTARTÁSÁNAK 2025. ÉVI FINANSZÍROZÁSÁRA ÉS TÁRSFINANSZÍROZÁSÁRA</w:t>
            </w:r>
          </w:p>
        </w:tc>
      </w:tr>
      <w:tr w:rsidR="000E5B31" w:rsidRPr="00B17E73" w:rsidTr="000E5B31">
        <w:trPr>
          <w:trHeight w:val="510"/>
        </w:trPr>
        <w:tc>
          <w:tcPr>
            <w:tcW w:w="1705" w:type="dxa"/>
            <w:hideMark/>
          </w:tcPr>
          <w:p w:rsidR="00B17E73" w:rsidRPr="000E5B31" w:rsidRDefault="00B17E73" w:rsidP="000E5B31">
            <w:pPr>
              <w:jc w:val="center"/>
              <w:rPr>
                <w:rFonts w:ascii="Times New Roman" w:hAnsi="Times New Roman" w:cs="Times New Roman"/>
                <w:b/>
                <w:bCs/>
                <w:sz w:val="18"/>
                <w:szCs w:val="18"/>
              </w:rPr>
            </w:pPr>
            <w:r w:rsidRPr="000E5B31">
              <w:rPr>
                <w:rFonts w:ascii="Times New Roman" w:hAnsi="Times New Roman" w:cs="Times New Roman"/>
                <w:b/>
                <w:sz w:val="18"/>
                <w:szCs w:val="18"/>
              </w:rPr>
              <w:t>Sorszám</w:t>
            </w:r>
          </w:p>
        </w:tc>
        <w:tc>
          <w:tcPr>
            <w:tcW w:w="269" w:type="dxa"/>
            <w:hideMark/>
          </w:tcPr>
          <w:p w:rsidR="00B17E73" w:rsidRPr="000E5B31" w:rsidRDefault="00B17E73" w:rsidP="000E5B31">
            <w:pPr>
              <w:jc w:val="center"/>
              <w:rPr>
                <w:rFonts w:ascii="Times New Roman" w:hAnsi="Times New Roman" w:cs="Times New Roman"/>
                <w:b/>
                <w:bCs/>
                <w:sz w:val="18"/>
                <w:szCs w:val="18"/>
              </w:rPr>
            </w:pPr>
            <w:r w:rsidRPr="000E5B31">
              <w:rPr>
                <w:rFonts w:ascii="Times New Roman" w:hAnsi="Times New Roman" w:cs="Times New Roman"/>
                <w:b/>
                <w:sz w:val="18"/>
                <w:szCs w:val="18"/>
              </w:rPr>
              <w:t>Pályázó elnevezése</w:t>
            </w:r>
          </w:p>
        </w:tc>
        <w:tc>
          <w:tcPr>
            <w:tcW w:w="1499" w:type="dxa"/>
            <w:hideMark/>
          </w:tcPr>
          <w:p w:rsidR="00B17E73" w:rsidRPr="000E5B31" w:rsidRDefault="00B17E73" w:rsidP="000E5B31">
            <w:pPr>
              <w:jc w:val="center"/>
              <w:rPr>
                <w:rFonts w:ascii="Times New Roman" w:hAnsi="Times New Roman" w:cs="Times New Roman"/>
                <w:b/>
                <w:bCs/>
                <w:sz w:val="18"/>
                <w:szCs w:val="18"/>
              </w:rPr>
            </w:pPr>
            <w:r w:rsidRPr="000E5B31">
              <w:rPr>
                <w:rFonts w:ascii="Times New Roman" w:hAnsi="Times New Roman" w:cs="Times New Roman"/>
                <w:b/>
                <w:sz w:val="18"/>
                <w:szCs w:val="18"/>
              </w:rPr>
              <w:t>Község</w:t>
            </w:r>
          </w:p>
        </w:tc>
        <w:tc>
          <w:tcPr>
            <w:tcW w:w="1512" w:type="dxa"/>
            <w:hideMark/>
          </w:tcPr>
          <w:p w:rsidR="00B17E73" w:rsidRPr="000E5B31" w:rsidRDefault="00B17E73" w:rsidP="000E5B31">
            <w:pPr>
              <w:jc w:val="center"/>
              <w:rPr>
                <w:rFonts w:ascii="Times New Roman" w:hAnsi="Times New Roman" w:cs="Times New Roman"/>
                <w:b/>
                <w:bCs/>
                <w:sz w:val="18"/>
                <w:szCs w:val="18"/>
              </w:rPr>
            </w:pPr>
            <w:r w:rsidRPr="000E5B31">
              <w:rPr>
                <w:rFonts w:ascii="Times New Roman" w:hAnsi="Times New Roman" w:cs="Times New Roman"/>
                <w:b/>
                <w:sz w:val="18"/>
                <w:szCs w:val="18"/>
              </w:rPr>
              <w:t>Helység</w:t>
            </w:r>
          </w:p>
        </w:tc>
        <w:tc>
          <w:tcPr>
            <w:tcW w:w="1652" w:type="dxa"/>
            <w:hideMark/>
          </w:tcPr>
          <w:p w:rsidR="00B17E73" w:rsidRPr="000E5B31" w:rsidRDefault="00B17E73" w:rsidP="000E5B31">
            <w:pPr>
              <w:jc w:val="center"/>
              <w:rPr>
                <w:rFonts w:ascii="Times New Roman" w:hAnsi="Times New Roman" w:cs="Times New Roman"/>
                <w:b/>
                <w:bCs/>
                <w:sz w:val="18"/>
                <w:szCs w:val="18"/>
              </w:rPr>
            </w:pPr>
            <w:r w:rsidRPr="000E5B31">
              <w:rPr>
                <w:rFonts w:ascii="Times New Roman" w:hAnsi="Times New Roman" w:cs="Times New Roman"/>
                <w:b/>
                <w:sz w:val="18"/>
                <w:szCs w:val="18"/>
              </w:rPr>
              <w:t>A projekt elnevezése</w:t>
            </w:r>
          </w:p>
        </w:tc>
        <w:tc>
          <w:tcPr>
            <w:tcW w:w="1306" w:type="dxa"/>
            <w:hideMark/>
          </w:tcPr>
          <w:p w:rsidR="00B17E73" w:rsidRPr="000E5B31" w:rsidRDefault="00B17E73" w:rsidP="000E5B31">
            <w:pPr>
              <w:jc w:val="center"/>
              <w:rPr>
                <w:rFonts w:ascii="Times New Roman" w:hAnsi="Times New Roman" w:cs="Times New Roman"/>
                <w:b/>
                <w:bCs/>
                <w:sz w:val="18"/>
                <w:szCs w:val="18"/>
              </w:rPr>
            </w:pPr>
            <w:r w:rsidRPr="000E5B31">
              <w:rPr>
                <w:rFonts w:ascii="Times New Roman" w:hAnsi="Times New Roman" w:cs="Times New Roman"/>
                <w:b/>
                <w:sz w:val="18"/>
                <w:szCs w:val="18"/>
              </w:rPr>
              <w:t>Kereset összeg</w:t>
            </w:r>
          </w:p>
        </w:tc>
        <w:tc>
          <w:tcPr>
            <w:tcW w:w="1407" w:type="dxa"/>
            <w:hideMark/>
          </w:tcPr>
          <w:p w:rsidR="00B17E73" w:rsidRPr="000E5B31" w:rsidRDefault="00B17E73" w:rsidP="000E5B31">
            <w:pPr>
              <w:jc w:val="center"/>
              <w:rPr>
                <w:rFonts w:ascii="Times New Roman" w:hAnsi="Times New Roman" w:cs="Times New Roman"/>
                <w:b/>
                <w:bCs/>
                <w:sz w:val="18"/>
                <w:szCs w:val="18"/>
              </w:rPr>
            </w:pPr>
            <w:r w:rsidRPr="000E5B31">
              <w:rPr>
                <w:rFonts w:ascii="Times New Roman" w:hAnsi="Times New Roman" w:cs="Times New Roman"/>
                <w:b/>
                <w:sz w:val="18"/>
                <w:szCs w:val="18"/>
              </w:rPr>
              <w:t>BIZOTTSÁG JAVASLATA</w:t>
            </w:r>
          </w:p>
        </w:tc>
      </w:tr>
      <w:tr w:rsidR="000E5B31" w:rsidRPr="00B17E73" w:rsidTr="000E5B31">
        <w:trPr>
          <w:trHeight w:val="3390"/>
        </w:trPr>
        <w:tc>
          <w:tcPr>
            <w:tcW w:w="1705"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1</w:t>
            </w:r>
          </w:p>
        </w:tc>
        <w:tc>
          <w:tcPr>
            <w:tcW w:w="269"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Idős Kovács Gyula Általános Iskola</w:t>
            </w:r>
          </w:p>
        </w:tc>
        <w:tc>
          <w:tcPr>
            <w:tcW w:w="1499"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Topolya</w:t>
            </w:r>
          </w:p>
        </w:tc>
        <w:tc>
          <w:tcPr>
            <w:tcW w:w="1512" w:type="dxa"/>
            <w:hideMark/>
          </w:tcPr>
          <w:p w:rsidR="00B17E73" w:rsidRPr="000E5B31" w:rsidRDefault="00B17E73" w:rsidP="00B17E73">
            <w:pPr>
              <w:rPr>
                <w:rFonts w:ascii="Times New Roman" w:hAnsi="Times New Roman" w:cs="Times New Roman"/>
                <w:sz w:val="18"/>
                <w:szCs w:val="18"/>
              </w:rPr>
            </w:pPr>
            <w:proofErr w:type="spellStart"/>
            <w:r w:rsidRPr="000E5B31">
              <w:rPr>
                <w:rFonts w:ascii="Times New Roman" w:hAnsi="Times New Roman" w:cs="Times New Roman"/>
                <w:sz w:val="18"/>
                <w:szCs w:val="18"/>
              </w:rPr>
              <w:t>Bácskossuthfalva</w:t>
            </w:r>
            <w:proofErr w:type="spellEnd"/>
          </w:p>
        </w:tc>
        <w:tc>
          <w:tcPr>
            <w:tcW w:w="1652"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a Táncsics Mihály utca 2. szám alatti létesítmény nyílászárói folyó karbantartásának finanszírozása (régi óvoda)</w:t>
            </w:r>
          </w:p>
        </w:tc>
        <w:tc>
          <w:tcPr>
            <w:tcW w:w="1306"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3.258.475,00</w:t>
            </w:r>
          </w:p>
        </w:tc>
        <w:tc>
          <w:tcPr>
            <w:tcW w:w="1407"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3.258.000,00</w:t>
            </w:r>
          </w:p>
        </w:tc>
      </w:tr>
      <w:tr w:rsidR="000E5B31" w:rsidRPr="00B17E73" w:rsidTr="000E5B31">
        <w:trPr>
          <w:trHeight w:val="1290"/>
        </w:trPr>
        <w:tc>
          <w:tcPr>
            <w:tcW w:w="1705"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2</w:t>
            </w:r>
          </w:p>
        </w:tc>
        <w:tc>
          <w:tcPr>
            <w:tcW w:w="269" w:type="dxa"/>
            <w:hideMark/>
          </w:tcPr>
          <w:p w:rsidR="00B17E73" w:rsidRPr="000E5B31" w:rsidRDefault="00B17E73" w:rsidP="00B17E73">
            <w:pPr>
              <w:rPr>
                <w:rFonts w:ascii="Times New Roman" w:hAnsi="Times New Roman" w:cs="Times New Roman"/>
                <w:sz w:val="18"/>
                <w:szCs w:val="18"/>
              </w:rPr>
            </w:pPr>
            <w:proofErr w:type="spellStart"/>
            <w:r w:rsidRPr="000E5B31">
              <w:rPr>
                <w:rFonts w:ascii="Times New Roman" w:hAnsi="Times New Roman" w:cs="Times New Roman"/>
                <w:sz w:val="18"/>
                <w:szCs w:val="18"/>
              </w:rPr>
              <w:t>Jovan</w:t>
            </w:r>
            <w:proofErr w:type="spellEnd"/>
            <w:r w:rsidRPr="000E5B31">
              <w:rPr>
                <w:rFonts w:ascii="Times New Roman" w:hAnsi="Times New Roman" w:cs="Times New Roman"/>
                <w:sz w:val="18"/>
                <w:szCs w:val="18"/>
              </w:rPr>
              <w:t xml:space="preserve"> </w:t>
            </w:r>
            <w:proofErr w:type="spellStart"/>
            <w:r w:rsidRPr="000E5B31">
              <w:rPr>
                <w:rFonts w:ascii="Times New Roman" w:hAnsi="Times New Roman" w:cs="Times New Roman"/>
                <w:sz w:val="18"/>
                <w:szCs w:val="18"/>
              </w:rPr>
              <w:t>Grčić</w:t>
            </w:r>
            <w:proofErr w:type="spellEnd"/>
            <w:r w:rsidRPr="000E5B31">
              <w:rPr>
                <w:rFonts w:ascii="Times New Roman" w:hAnsi="Times New Roman" w:cs="Times New Roman"/>
                <w:sz w:val="18"/>
                <w:szCs w:val="18"/>
              </w:rPr>
              <w:t xml:space="preserve"> </w:t>
            </w:r>
            <w:proofErr w:type="spellStart"/>
            <w:r w:rsidRPr="000E5B31">
              <w:rPr>
                <w:rFonts w:ascii="Times New Roman" w:hAnsi="Times New Roman" w:cs="Times New Roman"/>
                <w:sz w:val="18"/>
                <w:szCs w:val="18"/>
              </w:rPr>
              <w:t>Milenko</w:t>
            </w:r>
            <w:proofErr w:type="spellEnd"/>
            <w:r w:rsidRPr="000E5B31">
              <w:rPr>
                <w:rFonts w:ascii="Times New Roman" w:hAnsi="Times New Roman" w:cs="Times New Roman"/>
                <w:sz w:val="18"/>
                <w:szCs w:val="18"/>
              </w:rPr>
              <w:t xml:space="preserve"> Általános Iskola</w:t>
            </w:r>
          </w:p>
        </w:tc>
        <w:tc>
          <w:tcPr>
            <w:tcW w:w="1499" w:type="dxa"/>
            <w:hideMark/>
          </w:tcPr>
          <w:p w:rsidR="00B17E73" w:rsidRPr="000E5B31" w:rsidRDefault="00B17E73" w:rsidP="00B17E73">
            <w:pPr>
              <w:rPr>
                <w:rFonts w:ascii="Times New Roman" w:hAnsi="Times New Roman" w:cs="Times New Roman"/>
                <w:sz w:val="18"/>
                <w:szCs w:val="18"/>
              </w:rPr>
            </w:pPr>
            <w:proofErr w:type="spellStart"/>
            <w:r w:rsidRPr="000E5B31">
              <w:rPr>
                <w:rFonts w:ascii="Times New Roman" w:hAnsi="Times New Roman" w:cs="Times New Roman"/>
                <w:sz w:val="18"/>
                <w:szCs w:val="18"/>
              </w:rPr>
              <w:t>Belcsény</w:t>
            </w:r>
            <w:proofErr w:type="spellEnd"/>
          </w:p>
        </w:tc>
        <w:tc>
          <w:tcPr>
            <w:tcW w:w="1512" w:type="dxa"/>
            <w:hideMark/>
          </w:tcPr>
          <w:p w:rsidR="00B17E73" w:rsidRPr="000E5B31" w:rsidRDefault="00B17E73" w:rsidP="00B17E73">
            <w:pPr>
              <w:rPr>
                <w:rFonts w:ascii="Times New Roman" w:hAnsi="Times New Roman" w:cs="Times New Roman"/>
                <w:sz w:val="18"/>
                <w:szCs w:val="18"/>
              </w:rPr>
            </w:pPr>
            <w:proofErr w:type="spellStart"/>
            <w:r w:rsidRPr="000E5B31">
              <w:rPr>
                <w:rFonts w:ascii="Times New Roman" w:hAnsi="Times New Roman" w:cs="Times New Roman"/>
                <w:sz w:val="18"/>
                <w:szCs w:val="18"/>
              </w:rPr>
              <w:t>Belcsény</w:t>
            </w:r>
            <w:proofErr w:type="spellEnd"/>
          </w:p>
        </w:tc>
        <w:tc>
          <w:tcPr>
            <w:tcW w:w="1652"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 xml:space="preserve">a </w:t>
            </w:r>
            <w:proofErr w:type="spellStart"/>
            <w:r w:rsidRPr="000E5B31">
              <w:rPr>
                <w:rFonts w:ascii="Times New Roman" w:hAnsi="Times New Roman" w:cs="Times New Roman"/>
                <w:sz w:val="18"/>
                <w:szCs w:val="18"/>
              </w:rPr>
              <w:t>dombói</w:t>
            </w:r>
            <w:proofErr w:type="spellEnd"/>
            <w:r w:rsidRPr="000E5B31">
              <w:rPr>
                <w:rFonts w:ascii="Times New Roman" w:hAnsi="Times New Roman" w:cs="Times New Roman"/>
                <w:sz w:val="18"/>
                <w:szCs w:val="18"/>
              </w:rPr>
              <w:t xml:space="preserve"> </w:t>
            </w:r>
            <w:proofErr w:type="spellStart"/>
            <w:r w:rsidRPr="000E5B31">
              <w:rPr>
                <w:rFonts w:ascii="Times New Roman" w:hAnsi="Times New Roman" w:cs="Times New Roman"/>
                <w:sz w:val="18"/>
                <w:szCs w:val="18"/>
              </w:rPr>
              <w:t>Jovan</w:t>
            </w:r>
            <w:proofErr w:type="spellEnd"/>
            <w:r w:rsidRPr="000E5B31">
              <w:rPr>
                <w:rFonts w:ascii="Times New Roman" w:hAnsi="Times New Roman" w:cs="Times New Roman"/>
                <w:sz w:val="18"/>
                <w:szCs w:val="18"/>
              </w:rPr>
              <w:t xml:space="preserve"> </w:t>
            </w:r>
            <w:proofErr w:type="spellStart"/>
            <w:r w:rsidRPr="000E5B31">
              <w:rPr>
                <w:rFonts w:ascii="Times New Roman" w:hAnsi="Times New Roman" w:cs="Times New Roman"/>
                <w:sz w:val="18"/>
                <w:szCs w:val="18"/>
              </w:rPr>
              <w:t>Grčić</w:t>
            </w:r>
            <w:proofErr w:type="spellEnd"/>
            <w:r w:rsidRPr="000E5B31">
              <w:rPr>
                <w:rFonts w:ascii="Times New Roman" w:hAnsi="Times New Roman" w:cs="Times New Roman"/>
                <w:sz w:val="18"/>
                <w:szCs w:val="18"/>
              </w:rPr>
              <w:t xml:space="preserve"> </w:t>
            </w:r>
            <w:proofErr w:type="spellStart"/>
            <w:r w:rsidRPr="000E5B31">
              <w:rPr>
                <w:rFonts w:ascii="Times New Roman" w:hAnsi="Times New Roman" w:cs="Times New Roman"/>
                <w:sz w:val="18"/>
                <w:szCs w:val="18"/>
              </w:rPr>
              <w:t>Milenko</w:t>
            </w:r>
            <w:proofErr w:type="spellEnd"/>
            <w:r w:rsidRPr="000E5B31">
              <w:rPr>
                <w:rFonts w:ascii="Times New Roman" w:hAnsi="Times New Roman" w:cs="Times New Roman"/>
                <w:sz w:val="18"/>
                <w:szCs w:val="18"/>
              </w:rPr>
              <w:t xml:space="preserve"> Általános Iskola iskolai létesítmény folyó karbantartásának finanszírozása - homlokzati </w:t>
            </w:r>
            <w:proofErr w:type="spellStart"/>
            <w:r w:rsidRPr="000E5B31">
              <w:rPr>
                <w:rFonts w:ascii="Times New Roman" w:hAnsi="Times New Roman" w:cs="Times New Roman"/>
                <w:sz w:val="18"/>
                <w:szCs w:val="18"/>
              </w:rPr>
              <w:t>nyilászárók</w:t>
            </w:r>
            <w:proofErr w:type="spellEnd"/>
            <w:r w:rsidRPr="000E5B31">
              <w:rPr>
                <w:rFonts w:ascii="Times New Roman" w:hAnsi="Times New Roman" w:cs="Times New Roman"/>
                <w:sz w:val="18"/>
                <w:szCs w:val="18"/>
              </w:rPr>
              <w:t xml:space="preserve"> cseréje</w:t>
            </w:r>
          </w:p>
        </w:tc>
        <w:tc>
          <w:tcPr>
            <w:tcW w:w="1306"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3.591.720,00</w:t>
            </w:r>
          </w:p>
        </w:tc>
        <w:tc>
          <w:tcPr>
            <w:tcW w:w="1407"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3.591.000,00</w:t>
            </w:r>
          </w:p>
        </w:tc>
      </w:tr>
      <w:tr w:rsidR="000E5B31" w:rsidRPr="00B17E73" w:rsidTr="000E5B31">
        <w:trPr>
          <w:trHeight w:val="2820"/>
        </w:trPr>
        <w:tc>
          <w:tcPr>
            <w:tcW w:w="1705"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3</w:t>
            </w:r>
          </w:p>
        </w:tc>
        <w:tc>
          <w:tcPr>
            <w:tcW w:w="269" w:type="dxa"/>
            <w:hideMark/>
          </w:tcPr>
          <w:p w:rsidR="00B17E73" w:rsidRPr="000E5B31" w:rsidRDefault="00B17E73" w:rsidP="00B17E73">
            <w:pPr>
              <w:rPr>
                <w:rFonts w:ascii="Times New Roman" w:hAnsi="Times New Roman" w:cs="Times New Roman"/>
                <w:sz w:val="18"/>
                <w:szCs w:val="18"/>
              </w:rPr>
            </w:pPr>
            <w:proofErr w:type="spellStart"/>
            <w:r w:rsidRPr="000E5B31">
              <w:rPr>
                <w:rFonts w:ascii="Times New Roman" w:hAnsi="Times New Roman" w:cs="Times New Roman"/>
                <w:sz w:val="18"/>
                <w:szCs w:val="18"/>
              </w:rPr>
              <w:t>Miloš</w:t>
            </w:r>
            <w:proofErr w:type="spellEnd"/>
            <w:r w:rsidRPr="000E5B31">
              <w:rPr>
                <w:rFonts w:ascii="Times New Roman" w:hAnsi="Times New Roman" w:cs="Times New Roman"/>
                <w:sz w:val="18"/>
                <w:szCs w:val="18"/>
              </w:rPr>
              <w:t xml:space="preserve"> </w:t>
            </w:r>
            <w:proofErr w:type="spellStart"/>
            <w:r w:rsidRPr="000E5B31">
              <w:rPr>
                <w:rFonts w:ascii="Times New Roman" w:hAnsi="Times New Roman" w:cs="Times New Roman"/>
                <w:sz w:val="18"/>
                <w:szCs w:val="18"/>
              </w:rPr>
              <w:t>Crnjanski</w:t>
            </w:r>
            <w:proofErr w:type="spellEnd"/>
            <w:r w:rsidRPr="000E5B31">
              <w:rPr>
                <w:rFonts w:ascii="Times New Roman" w:hAnsi="Times New Roman" w:cs="Times New Roman"/>
                <w:sz w:val="18"/>
                <w:szCs w:val="18"/>
              </w:rPr>
              <w:t xml:space="preserve"> Általános Iskola</w:t>
            </w:r>
          </w:p>
        </w:tc>
        <w:tc>
          <w:tcPr>
            <w:tcW w:w="1499"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Begaszentgyörgy</w:t>
            </w:r>
          </w:p>
        </w:tc>
        <w:tc>
          <w:tcPr>
            <w:tcW w:w="1512" w:type="dxa"/>
            <w:hideMark/>
          </w:tcPr>
          <w:p w:rsidR="00B17E73" w:rsidRPr="000E5B31" w:rsidRDefault="00B17E73" w:rsidP="00B17E73">
            <w:pPr>
              <w:rPr>
                <w:rFonts w:ascii="Times New Roman" w:hAnsi="Times New Roman" w:cs="Times New Roman"/>
                <w:sz w:val="18"/>
                <w:szCs w:val="18"/>
              </w:rPr>
            </w:pPr>
            <w:proofErr w:type="spellStart"/>
            <w:r w:rsidRPr="000E5B31">
              <w:rPr>
                <w:rFonts w:ascii="Times New Roman" w:hAnsi="Times New Roman" w:cs="Times New Roman"/>
                <w:sz w:val="18"/>
                <w:szCs w:val="18"/>
              </w:rPr>
              <w:t>Szerbittabé</w:t>
            </w:r>
            <w:proofErr w:type="spellEnd"/>
          </w:p>
        </w:tc>
        <w:tc>
          <w:tcPr>
            <w:tcW w:w="1652"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az épület folyó karbantartásának finanszírozása - a tantermekben található padlók cseréje</w:t>
            </w:r>
          </w:p>
        </w:tc>
        <w:tc>
          <w:tcPr>
            <w:tcW w:w="1306"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11.557.892,00</w:t>
            </w:r>
          </w:p>
        </w:tc>
        <w:tc>
          <w:tcPr>
            <w:tcW w:w="1407"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4.127.000,00</w:t>
            </w:r>
          </w:p>
        </w:tc>
      </w:tr>
      <w:tr w:rsidR="000E5B31" w:rsidRPr="00B17E73" w:rsidTr="000E5B31">
        <w:trPr>
          <w:trHeight w:val="2055"/>
        </w:trPr>
        <w:tc>
          <w:tcPr>
            <w:tcW w:w="1705"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lastRenderedPageBreak/>
              <w:t>4</w:t>
            </w:r>
          </w:p>
        </w:tc>
        <w:tc>
          <w:tcPr>
            <w:tcW w:w="269" w:type="dxa"/>
            <w:hideMark/>
          </w:tcPr>
          <w:p w:rsidR="00B17E73" w:rsidRPr="000E5B31" w:rsidRDefault="00B17E73" w:rsidP="00B17E73">
            <w:pPr>
              <w:rPr>
                <w:rFonts w:ascii="Times New Roman" w:hAnsi="Times New Roman" w:cs="Times New Roman"/>
                <w:sz w:val="18"/>
                <w:szCs w:val="18"/>
              </w:rPr>
            </w:pPr>
            <w:proofErr w:type="spellStart"/>
            <w:r w:rsidRPr="000E5B31">
              <w:rPr>
                <w:rFonts w:ascii="Times New Roman" w:hAnsi="Times New Roman" w:cs="Times New Roman"/>
                <w:sz w:val="18"/>
                <w:szCs w:val="18"/>
              </w:rPr>
              <w:t>Petar</w:t>
            </w:r>
            <w:proofErr w:type="spellEnd"/>
            <w:r w:rsidRPr="000E5B31">
              <w:rPr>
                <w:rFonts w:ascii="Times New Roman" w:hAnsi="Times New Roman" w:cs="Times New Roman"/>
                <w:sz w:val="18"/>
                <w:szCs w:val="18"/>
              </w:rPr>
              <w:t xml:space="preserve"> </w:t>
            </w:r>
            <w:proofErr w:type="spellStart"/>
            <w:r w:rsidRPr="000E5B31">
              <w:rPr>
                <w:rFonts w:ascii="Times New Roman" w:hAnsi="Times New Roman" w:cs="Times New Roman"/>
                <w:sz w:val="18"/>
                <w:szCs w:val="18"/>
              </w:rPr>
              <w:t>Petrović</w:t>
            </w:r>
            <w:proofErr w:type="spellEnd"/>
            <w:r w:rsidRPr="000E5B31">
              <w:rPr>
                <w:rFonts w:ascii="Times New Roman" w:hAnsi="Times New Roman" w:cs="Times New Roman"/>
                <w:sz w:val="18"/>
                <w:szCs w:val="18"/>
              </w:rPr>
              <w:t xml:space="preserve"> </w:t>
            </w:r>
            <w:proofErr w:type="spellStart"/>
            <w:r w:rsidRPr="000E5B31">
              <w:rPr>
                <w:rFonts w:ascii="Times New Roman" w:hAnsi="Times New Roman" w:cs="Times New Roman"/>
                <w:sz w:val="18"/>
                <w:szCs w:val="18"/>
              </w:rPr>
              <w:t>Njegoš</w:t>
            </w:r>
            <w:proofErr w:type="spellEnd"/>
            <w:r w:rsidRPr="000E5B31">
              <w:rPr>
                <w:rFonts w:ascii="Times New Roman" w:hAnsi="Times New Roman" w:cs="Times New Roman"/>
                <w:sz w:val="18"/>
                <w:szCs w:val="18"/>
              </w:rPr>
              <w:t xml:space="preserve"> Általános Iskola</w:t>
            </w:r>
          </w:p>
        </w:tc>
        <w:tc>
          <w:tcPr>
            <w:tcW w:w="1499"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Nagybecskerek</w:t>
            </w:r>
          </w:p>
        </w:tc>
        <w:tc>
          <w:tcPr>
            <w:tcW w:w="1512"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Nagybecskerek</w:t>
            </w:r>
          </w:p>
        </w:tc>
        <w:tc>
          <w:tcPr>
            <w:tcW w:w="1652"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a tornaterem melletti vizesblokkal rendelkező öltöző folyó karbantartásának finanszírozása</w:t>
            </w:r>
          </w:p>
        </w:tc>
        <w:tc>
          <w:tcPr>
            <w:tcW w:w="1306"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3.587.008,00</w:t>
            </w:r>
          </w:p>
        </w:tc>
        <w:tc>
          <w:tcPr>
            <w:tcW w:w="1407"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3.587.000,00</w:t>
            </w:r>
          </w:p>
        </w:tc>
      </w:tr>
      <w:tr w:rsidR="000E5B31" w:rsidRPr="00B17E73" w:rsidTr="000E5B31">
        <w:trPr>
          <w:trHeight w:val="1035"/>
        </w:trPr>
        <w:tc>
          <w:tcPr>
            <w:tcW w:w="1705"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5</w:t>
            </w:r>
          </w:p>
        </w:tc>
        <w:tc>
          <w:tcPr>
            <w:tcW w:w="269"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 xml:space="preserve">Dr. </w:t>
            </w:r>
            <w:proofErr w:type="spellStart"/>
            <w:r w:rsidRPr="000E5B31">
              <w:rPr>
                <w:rFonts w:ascii="Times New Roman" w:hAnsi="Times New Roman" w:cs="Times New Roman"/>
                <w:sz w:val="18"/>
                <w:szCs w:val="18"/>
              </w:rPr>
              <w:t>Aleksandar</w:t>
            </w:r>
            <w:proofErr w:type="spellEnd"/>
            <w:r w:rsidRPr="000E5B31">
              <w:rPr>
                <w:rFonts w:ascii="Times New Roman" w:hAnsi="Times New Roman" w:cs="Times New Roman"/>
                <w:sz w:val="18"/>
                <w:szCs w:val="18"/>
              </w:rPr>
              <w:t xml:space="preserve"> </w:t>
            </w:r>
            <w:proofErr w:type="spellStart"/>
            <w:r w:rsidRPr="000E5B31">
              <w:rPr>
                <w:rFonts w:ascii="Times New Roman" w:hAnsi="Times New Roman" w:cs="Times New Roman"/>
                <w:sz w:val="18"/>
                <w:szCs w:val="18"/>
              </w:rPr>
              <w:t>Sabovljev</w:t>
            </w:r>
            <w:proofErr w:type="spellEnd"/>
            <w:r w:rsidRPr="000E5B31">
              <w:rPr>
                <w:rFonts w:ascii="Times New Roman" w:hAnsi="Times New Roman" w:cs="Times New Roman"/>
                <w:sz w:val="18"/>
                <w:szCs w:val="18"/>
              </w:rPr>
              <w:t xml:space="preserve"> Általános Iskola</w:t>
            </w:r>
          </w:p>
        </w:tc>
        <w:tc>
          <w:tcPr>
            <w:tcW w:w="1499"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Nagybecskerek</w:t>
            </w:r>
          </w:p>
        </w:tc>
        <w:tc>
          <w:tcPr>
            <w:tcW w:w="1512" w:type="dxa"/>
            <w:hideMark/>
          </w:tcPr>
          <w:p w:rsidR="00B17E73" w:rsidRPr="000E5B31" w:rsidRDefault="00B17E73" w:rsidP="00B17E73">
            <w:pPr>
              <w:rPr>
                <w:rFonts w:ascii="Times New Roman" w:hAnsi="Times New Roman" w:cs="Times New Roman"/>
                <w:sz w:val="18"/>
                <w:szCs w:val="18"/>
              </w:rPr>
            </w:pPr>
            <w:proofErr w:type="spellStart"/>
            <w:r w:rsidRPr="000E5B31">
              <w:rPr>
                <w:rFonts w:ascii="Times New Roman" w:hAnsi="Times New Roman" w:cs="Times New Roman"/>
                <w:sz w:val="18"/>
                <w:szCs w:val="18"/>
              </w:rPr>
              <w:t>Écska</w:t>
            </w:r>
            <w:proofErr w:type="spellEnd"/>
          </w:p>
        </w:tc>
        <w:tc>
          <w:tcPr>
            <w:tcW w:w="1652"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folyó karbantartás finanszírozása - kültéri nyílászárók cseréje</w:t>
            </w:r>
          </w:p>
        </w:tc>
        <w:tc>
          <w:tcPr>
            <w:tcW w:w="1306"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3.563.439,00</w:t>
            </w:r>
          </w:p>
        </w:tc>
        <w:tc>
          <w:tcPr>
            <w:tcW w:w="1407"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3.563.000,00</w:t>
            </w:r>
          </w:p>
        </w:tc>
      </w:tr>
      <w:tr w:rsidR="000E5B31" w:rsidRPr="00B17E73" w:rsidTr="000E5B31">
        <w:trPr>
          <w:trHeight w:val="3330"/>
        </w:trPr>
        <w:tc>
          <w:tcPr>
            <w:tcW w:w="1705"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6</w:t>
            </w:r>
          </w:p>
        </w:tc>
        <w:tc>
          <w:tcPr>
            <w:tcW w:w="269"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Kárász Karolina Általános Iskola</w:t>
            </w:r>
          </w:p>
        </w:tc>
        <w:tc>
          <w:tcPr>
            <w:tcW w:w="1499"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Magyarkanizsa</w:t>
            </w:r>
          </w:p>
        </w:tc>
        <w:tc>
          <w:tcPr>
            <w:tcW w:w="1512"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Horgos</w:t>
            </w:r>
          </w:p>
        </w:tc>
        <w:tc>
          <w:tcPr>
            <w:tcW w:w="1652"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az iskolaépületben található vizesblokkok és öltözők folyó karbantartásának finanszírozása</w:t>
            </w:r>
          </w:p>
        </w:tc>
        <w:tc>
          <w:tcPr>
            <w:tcW w:w="1306"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15.463.368,00</w:t>
            </w:r>
          </w:p>
        </w:tc>
        <w:tc>
          <w:tcPr>
            <w:tcW w:w="1407"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3.687.000,00</w:t>
            </w:r>
          </w:p>
        </w:tc>
      </w:tr>
      <w:tr w:rsidR="000E5B31" w:rsidRPr="00B17E73" w:rsidTr="000E5B31">
        <w:trPr>
          <w:trHeight w:val="1800"/>
        </w:trPr>
        <w:tc>
          <w:tcPr>
            <w:tcW w:w="1705"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7</w:t>
            </w:r>
          </w:p>
        </w:tc>
        <w:tc>
          <w:tcPr>
            <w:tcW w:w="269"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 xml:space="preserve">Vuk </w:t>
            </w:r>
            <w:proofErr w:type="spellStart"/>
            <w:r w:rsidRPr="000E5B31">
              <w:rPr>
                <w:rFonts w:ascii="Times New Roman" w:hAnsi="Times New Roman" w:cs="Times New Roman"/>
                <w:sz w:val="18"/>
                <w:szCs w:val="18"/>
              </w:rPr>
              <w:t>Karadžić</w:t>
            </w:r>
            <w:proofErr w:type="spellEnd"/>
            <w:r w:rsidRPr="000E5B31">
              <w:rPr>
                <w:rFonts w:ascii="Times New Roman" w:hAnsi="Times New Roman" w:cs="Times New Roman"/>
                <w:sz w:val="18"/>
                <w:szCs w:val="18"/>
              </w:rPr>
              <w:t xml:space="preserve"> Általános Iskola</w:t>
            </w:r>
          </w:p>
        </w:tc>
        <w:tc>
          <w:tcPr>
            <w:tcW w:w="1499"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Nagykikinda</w:t>
            </w:r>
          </w:p>
        </w:tc>
        <w:tc>
          <w:tcPr>
            <w:tcW w:w="1512"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Nagykikinda</w:t>
            </w:r>
          </w:p>
        </w:tc>
        <w:tc>
          <w:tcPr>
            <w:tcW w:w="1652"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 xml:space="preserve">a létesítmény homlokzata folyó karbantartásának finanszírozása </w:t>
            </w:r>
          </w:p>
        </w:tc>
        <w:tc>
          <w:tcPr>
            <w:tcW w:w="1306"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18.440.628,00</w:t>
            </w:r>
          </w:p>
        </w:tc>
        <w:tc>
          <w:tcPr>
            <w:tcW w:w="1407"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18.400.000,00</w:t>
            </w:r>
          </w:p>
        </w:tc>
      </w:tr>
      <w:tr w:rsidR="000E5B31" w:rsidRPr="00B17E73" w:rsidTr="000E5B31">
        <w:trPr>
          <w:trHeight w:val="1545"/>
        </w:trPr>
        <w:tc>
          <w:tcPr>
            <w:tcW w:w="1705"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8</w:t>
            </w:r>
          </w:p>
        </w:tc>
        <w:tc>
          <w:tcPr>
            <w:tcW w:w="269"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 xml:space="preserve">Slobodan </w:t>
            </w:r>
            <w:proofErr w:type="spellStart"/>
            <w:r w:rsidRPr="000E5B31">
              <w:rPr>
                <w:rFonts w:ascii="Times New Roman" w:hAnsi="Times New Roman" w:cs="Times New Roman"/>
                <w:sz w:val="18"/>
                <w:szCs w:val="18"/>
              </w:rPr>
              <w:t>Malbaški</w:t>
            </w:r>
            <w:proofErr w:type="spellEnd"/>
            <w:r w:rsidRPr="000E5B31">
              <w:rPr>
                <w:rFonts w:ascii="Times New Roman" w:hAnsi="Times New Roman" w:cs="Times New Roman"/>
                <w:sz w:val="18"/>
                <w:szCs w:val="18"/>
              </w:rPr>
              <w:t xml:space="preserve"> Alapfokú Zeneiskola</w:t>
            </w:r>
          </w:p>
        </w:tc>
        <w:tc>
          <w:tcPr>
            <w:tcW w:w="1499"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Nagykikinda</w:t>
            </w:r>
          </w:p>
        </w:tc>
        <w:tc>
          <w:tcPr>
            <w:tcW w:w="1512"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Nagykikinda</w:t>
            </w:r>
          </w:p>
        </w:tc>
        <w:tc>
          <w:tcPr>
            <w:tcW w:w="1652"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a tantermek folyó karbantartásának finanszírozása - hangszigetelés</w:t>
            </w:r>
          </w:p>
        </w:tc>
        <w:tc>
          <w:tcPr>
            <w:tcW w:w="1306"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5.731.392,00</w:t>
            </w:r>
          </w:p>
        </w:tc>
        <w:tc>
          <w:tcPr>
            <w:tcW w:w="1407"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5.731.000,00</w:t>
            </w:r>
          </w:p>
        </w:tc>
      </w:tr>
      <w:tr w:rsidR="000E5B31" w:rsidRPr="00B17E73" w:rsidTr="000E5B31">
        <w:trPr>
          <w:trHeight w:val="780"/>
        </w:trPr>
        <w:tc>
          <w:tcPr>
            <w:tcW w:w="1705"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9</w:t>
            </w:r>
          </w:p>
        </w:tc>
        <w:tc>
          <w:tcPr>
            <w:tcW w:w="269"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Nikola Tesla Általános Iskola</w:t>
            </w:r>
          </w:p>
        </w:tc>
        <w:tc>
          <w:tcPr>
            <w:tcW w:w="1499"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Kúla</w:t>
            </w:r>
          </w:p>
        </w:tc>
        <w:tc>
          <w:tcPr>
            <w:tcW w:w="1512" w:type="dxa"/>
            <w:hideMark/>
          </w:tcPr>
          <w:p w:rsidR="00B17E73" w:rsidRPr="000E5B31" w:rsidRDefault="00B17E73" w:rsidP="00B17E73">
            <w:pPr>
              <w:rPr>
                <w:rFonts w:ascii="Times New Roman" w:hAnsi="Times New Roman" w:cs="Times New Roman"/>
                <w:sz w:val="18"/>
                <w:szCs w:val="18"/>
              </w:rPr>
            </w:pPr>
            <w:proofErr w:type="spellStart"/>
            <w:r w:rsidRPr="000E5B31">
              <w:rPr>
                <w:rFonts w:ascii="Times New Roman" w:hAnsi="Times New Roman" w:cs="Times New Roman"/>
                <w:sz w:val="18"/>
                <w:szCs w:val="18"/>
              </w:rPr>
              <w:t>Lipár</w:t>
            </w:r>
            <w:proofErr w:type="spellEnd"/>
          </w:p>
        </w:tc>
        <w:tc>
          <w:tcPr>
            <w:tcW w:w="1652"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a beltéri falak és a mennyezet folyó karbantartásának finanszírozása</w:t>
            </w:r>
          </w:p>
        </w:tc>
        <w:tc>
          <w:tcPr>
            <w:tcW w:w="1306"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3.627.240,00</w:t>
            </w:r>
          </w:p>
        </w:tc>
        <w:tc>
          <w:tcPr>
            <w:tcW w:w="1407"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3.627.000,00</w:t>
            </w:r>
          </w:p>
        </w:tc>
      </w:tr>
      <w:tr w:rsidR="000E5B31" w:rsidRPr="00B17E73" w:rsidTr="000E5B31">
        <w:trPr>
          <w:trHeight w:val="1290"/>
        </w:trPr>
        <w:tc>
          <w:tcPr>
            <w:tcW w:w="1705"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10</w:t>
            </w:r>
          </w:p>
        </w:tc>
        <w:tc>
          <w:tcPr>
            <w:tcW w:w="269" w:type="dxa"/>
            <w:hideMark/>
          </w:tcPr>
          <w:p w:rsidR="00B17E73" w:rsidRPr="000E5B31" w:rsidRDefault="00B17E73" w:rsidP="00B17E73">
            <w:pPr>
              <w:rPr>
                <w:rFonts w:ascii="Times New Roman" w:hAnsi="Times New Roman" w:cs="Times New Roman"/>
                <w:sz w:val="18"/>
                <w:szCs w:val="18"/>
              </w:rPr>
            </w:pPr>
            <w:proofErr w:type="spellStart"/>
            <w:r w:rsidRPr="000E5B31">
              <w:rPr>
                <w:rFonts w:ascii="Times New Roman" w:hAnsi="Times New Roman" w:cs="Times New Roman"/>
                <w:sz w:val="18"/>
                <w:szCs w:val="18"/>
              </w:rPr>
              <w:t>Đura</w:t>
            </w:r>
            <w:proofErr w:type="spellEnd"/>
            <w:r w:rsidRPr="000E5B31">
              <w:rPr>
                <w:rFonts w:ascii="Times New Roman" w:hAnsi="Times New Roman" w:cs="Times New Roman"/>
                <w:sz w:val="18"/>
                <w:szCs w:val="18"/>
              </w:rPr>
              <w:t xml:space="preserve"> </w:t>
            </w:r>
            <w:proofErr w:type="spellStart"/>
            <w:r w:rsidRPr="000E5B31">
              <w:rPr>
                <w:rFonts w:ascii="Times New Roman" w:hAnsi="Times New Roman" w:cs="Times New Roman"/>
                <w:sz w:val="18"/>
                <w:szCs w:val="18"/>
              </w:rPr>
              <w:t>Jakšić</w:t>
            </w:r>
            <w:proofErr w:type="spellEnd"/>
            <w:r w:rsidRPr="000E5B31">
              <w:rPr>
                <w:rFonts w:ascii="Times New Roman" w:hAnsi="Times New Roman" w:cs="Times New Roman"/>
                <w:sz w:val="18"/>
                <w:szCs w:val="18"/>
              </w:rPr>
              <w:t xml:space="preserve"> Általános Iskola</w:t>
            </w:r>
          </w:p>
        </w:tc>
        <w:tc>
          <w:tcPr>
            <w:tcW w:w="1499"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Magyarcsernye</w:t>
            </w:r>
          </w:p>
        </w:tc>
        <w:tc>
          <w:tcPr>
            <w:tcW w:w="1512" w:type="dxa"/>
            <w:hideMark/>
          </w:tcPr>
          <w:p w:rsidR="00B17E73" w:rsidRPr="000E5B31" w:rsidRDefault="00B17E73" w:rsidP="00B17E73">
            <w:pPr>
              <w:rPr>
                <w:rFonts w:ascii="Times New Roman" w:hAnsi="Times New Roman" w:cs="Times New Roman"/>
                <w:sz w:val="18"/>
                <w:szCs w:val="18"/>
              </w:rPr>
            </w:pPr>
            <w:proofErr w:type="spellStart"/>
            <w:r w:rsidRPr="000E5B31">
              <w:rPr>
                <w:rFonts w:ascii="Times New Roman" w:hAnsi="Times New Roman" w:cs="Times New Roman"/>
                <w:sz w:val="18"/>
                <w:szCs w:val="18"/>
              </w:rPr>
              <w:t>Szerbcsernye</w:t>
            </w:r>
            <w:proofErr w:type="spellEnd"/>
          </w:p>
        </w:tc>
        <w:tc>
          <w:tcPr>
            <w:tcW w:w="1652"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a tornaterem parkettája és falai folyó karbantartásának finanszírozása</w:t>
            </w:r>
          </w:p>
        </w:tc>
        <w:tc>
          <w:tcPr>
            <w:tcW w:w="1306"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7.057.993,92</w:t>
            </w:r>
          </w:p>
        </w:tc>
        <w:tc>
          <w:tcPr>
            <w:tcW w:w="1407"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7.057.000,00</w:t>
            </w:r>
          </w:p>
        </w:tc>
      </w:tr>
      <w:tr w:rsidR="000E5B31" w:rsidRPr="00B17E73" w:rsidTr="000E5B31">
        <w:trPr>
          <w:trHeight w:val="1035"/>
        </w:trPr>
        <w:tc>
          <w:tcPr>
            <w:tcW w:w="1705"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lastRenderedPageBreak/>
              <w:t>11</w:t>
            </w:r>
          </w:p>
        </w:tc>
        <w:tc>
          <w:tcPr>
            <w:tcW w:w="269" w:type="dxa"/>
            <w:hideMark/>
          </w:tcPr>
          <w:p w:rsidR="00B17E73" w:rsidRPr="000E5B31" w:rsidRDefault="00B17E73" w:rsidP="00B17E73">
            <w:pPr>
              <w:rPr>
                <w:rFonts w:ascii="Times New Roman" w:hAnsi="Times New Roman" w:cs="Times New Roman"/>
                <w:sz w:val="18"/>
                <w:szCs w:val="18"/>
              </w:rPr>
            </w:pPr>
            <w:proofErr w:type="spellStart"/>
            <w:r w:rsidRPr="000E5B31">
              <w:rPr>
                <w:rFonts w:ascii="Times New Roman" w:hAnsi="Times New Roman" w:cs="Times New Roman"/>
                <w:sz w:val="18"/>
                <w:szCs w:val="18"/>
              </w:rPr>
              <w:t>Mihajlo</w:t>
            </w:r>
            <w:proofErr w:type="spellEnd"/>
            <w:r w:rsidRPr="000E5B31">
              <w:rPr>
                <w:rFonts w:ascii="Times New Roman" w:hAnsi="Times New Roman" w:cs="Times New Roman"/>
                <w:sz w:val="18"/>
                <w:szCs w:val="18"/>
              </w:rPr>
              <w:t xml:space="preserve"> </w:t>
            </w:r>
            <w:proofErr w:type="spellStart"/>
            <w:r w:rsidRPr="000E5B31">
              <w:rPr>
                <w:rFonts w:ascii="Times New Roman" w:hAnsi="Times New Roman" w:cs="Times New Roman"/>
                <w:sz w:val="18"/>
                <w:szCs w:val="18"/>
              </w:rPr>
              <w:t>Pupin</w:t>
            </w:r>
            <w:proofErr w:type="spellEnd"/>
            <w:r w:rsidRPr="000E5B31">
              <w:rPr>
                <w:rFonts w:ascii="Times New Roman" w:hAnsi="Times New Roman" w:cs="Times New Roman"/>
                <w:sz w:val="18"/>
                <w:szCs w:val="18"/>
              </w:rPr>
              <w:t xml:space="preserve"> Általános Iskola</w:t>
            </w:r>
          </w:p>
        </w:tc>
        <w:tc>
          <w:tcPr>
            <w:tcW w:w="1499"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Újvidék</w:t>
            </w:r>
          </w:p>
        </w:tc>
        <w:tc>
          <w:tcPr>
            <w:tcW w:w="1512" w:type="dxa"/>
            <w:hideMark/>
          </w:tcPr>
          <w:p w:rsidR="00B17E73" w:rsidRPr="000E5B31" w:rsidRDefault="00B17E73" w:rsidP="00B17E73">
            <w:pPr>
              <w:rPr>
                <w:rFonts w:ascii="Times New Roman" w:hAnsi="Times New Roman" w:cs="Times New Roman"/>
                <w:sz w:val="18"/>
                <w:szCs w:val="18"/>
              </w:rPr>
            </w:pPr>
            <w:proofErr w:type="spellStart"/>
            <w:r w:rsidRPr="000E5B31">
              <w:rPr>
                <w:rFonts w:ascii="Times New Roman" w:hAnsi="Times New Roman" w:cs="Times New Roman"/>
                <w:sz w:val="18"/>
                <w:szCs w:val="18"/>
              </w:rPr>
              <w:t>Veternik</w:t>
            </w:r>
            <w:proofErr w:type="spellEnd"/>
          </w:p>
        </w:tc>
        <w:tc>
          <w:tcPr>
            <w:tcW w:w="1652"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folyó karbantartás finanszírozása - az iskola létesítményében levő világítótestek cseréje</w:t>
            </w:r>
          </w:p>
        </w:tc>
        <w:tc>
          <w:tcPr>
            <w:tcW w:w="1306"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13.470.732,00</w:t>
            </w:r>
          </w:p>
        </w:tc>
        <w:tc>
          <w:tcPr>
            <w:tcW w:w="1407"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13.450.000,00</w:t>
            </w:r>
          </w:p>
        </w:tc>
      </w:tr>
      <w:tr w:rsidR="000E5B31" w:rsidRPr="00B17E73" w:rsidTr="000E5B31">
        <w:trPr>
          <w:trHeight w:val="2055"/>
        </w:trPr>
        <w:tc>
          <w:tcPr>
            <w:tcW w:w="1705"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12</w:t>
            </w:r>
          </w:p>
        </w:tc>
        <w:tc>
          <w:tcPr>
            <w:tcW w:w="269" w:type="dxa"/>
            <w:hideMark/>
          </w:tcPr>
          <w:p w:rsidR="00B17E73" w:rsidRPr="000E5B31" w:rsidRDefault="00B17E73" w:rsidP="00B17E73">
            <w:pPr>
              <w:rPr>
                <w:rFonts w:ascii="Times New Roman" w:hAnsi="Times New Roman" w:cs="Times New Roman"/>
                <w:sz w:val="18"/>
                <w:szCs w:val="18"/>
              </w:rPr>
            </w:pPr>
            <w:proofErr w:type="spellStart"/>
            <w:r w:rsidRPr="000E5B31">
              <w:rPr>
                <w:rFonts w:ascii="Times New Roman" w:hAnsi="Times New Roman" w:cs="Times New Roman"/>
                <w:sz w:val="18"/>
                <w:szCs w:val="18"/>
              </w:rPr>
              <w:t>Svetozar</w:t>
            </w:r>
            <w:proofErr w:type="spellEnd"/>
            <w:r w:rsidRPr="000E5B31">
              <w:rPr>
                <w:rFonts w:ascii="Times New Roman" w:hAnsi="Times New Roman" w:cs="Times New Roman"/>
                <w:sz w:val="18"/>
                <w:szCs w:val="18"/>
              </w:rPr>
              <w:t xml:space="preserve"> </w:t>
            </w:r>
            <w:proofErr w:type="spellStart"/>
            <w:r w:rsidRPr="000E5B31">
              <w:rPr>
                <w:rFonts w:ascii="Times New Roman" w:hAnsi="Times New Roman" w:cs="Times New Roman"/>
                <w:sz w:val="18"/>
                <w:szCs w:val="18"/>
              </w:rPr>
              <w:t>Marković</w:t>
            </w:r>
            <w:proofErr w:type="spellEnd"/>
            <w:r w:rsidRPr="000E5B31">
              <w:rPr>
                <w:rFonts w:ascii="Times New Roman" w:hAnsi="Times New Roman" w:cs="Times New Roman"/>
                <w:sz w:val="18"/>
                <w:szCs w:val="18"/>
              </w:rPr>
              <w:t xml:space="preserve"> </w:t>
            </w:r>
            <w:proofErr w:type="spellStart"/>
            <w:r w:rsidRPr="000E5B31">
              <w:rPr>
                <w:rFonts w:ascii="Times New Roman" w:hAnsi="Times New Roman" w:cs="Times New Roman"/>
                <w:sz w:val="18"/>
                <w:szCs w:val="18"/>
              </w:rPr>
              <w:t>Toza</w:t>
            </w:r>
            <w:proofErr w:type="spellEnd"/>
            <w:r w:rsidRPr="000E5B31">
              <w:rPr>
                <w:rFonts w:ascii="Times New Roman" w:hAnsi="Times New Roman" w:cs="Times New Roman"/>
                <w:sz w:val="18"/>
                <w:szCs w:val="18"/>
              </w:rPr>
              <w:t xml:space="preserve"> Általános Iskola</w:t>
            </w:r>
          </w:p>
        </w:tc>
        <w:tc>
          <w:tcPr>
            <w:tcW w:w="1499"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Újvidék</w:t>
            </w:r>
          </w:p>
        </w:tc>
        <w:tc>
          <w:tcPr>
            <w:tcW w:w="1512"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Újvidék</w:t>
            </w:r>
          </w:p>
        </w:tc>
        <w:tc>
          <w:tcPr>
            <w:tcW w:w="1652"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vizesblokkok folyó karbantartásának finanszírozása</w:t>
            </w:r>
          </w:p>
        </w:tc>
        <w:tc>
          <w:tcPr>
            <w:tcW w:w="1306"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3.598.428,00</w:t>
            </w:r>
          </w:p>
        </w:tc>
        <w:tc>
          <w:tcPr>
            <w:tcW w:w="1407"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3.598.000,00</w:t>
            </w:r>
          </w:p>
        </w:tc>
      </w:tr>
      <w:tr w:rsidR="000E5B31" w:rsidRPr="00B17E73" w:rsidTr="000E5B31">
        <w:trPr>
          <w:trHeight w:val="2055"/>
        </w:trPr>
        <w:tc>
          <w:tcPr>
            <w:tcW w:w="1705"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13</w:t>
            </w:r>
          </w:p>
        </w:tc>
        <w:tc>
          <w:tcPr>
            <w:tcW w:w="269" w:type="dxa"/>
            <w:hideMark/>
          </w:tcPr>
          <w:p w:rsidR="00B17E73" w:rsidRPr="000E5B31" w:rsidRDefault="00B17E73" w:rsidP="00B17E73">
            <w:pPr>
              <w:rPr>
                <w:rFonts w:ascii="Times New Roman" w:hAnsi="Times New Roman" w:cs="Times New Roman"/>
                <w:sz w:val="18"/>
                <w:szCs w:val="18"/>
              </w:rPr>
            </w:pPr>
            <w:proofErr w:type="spellStart"/>
            <w:r w:rsidRPr="000E5B31">
              <w:rPr>
                <w:rFonts w:ascii="Times New Roman" w:hAnsi="Times New Roman" w:cs="Times New Roman"/>
                <w:sz w:val="18"/>
                <w:szCs w:val="18"/>
              </w:rPr>
              <w:t>Goce</w:t>
            </w:r>
            <w:proofErr w:type="spellEnd"/>
            <w:r w:rsidRPr="000E5B31">
              <w:rPr>
                <w:rFonts w:ascii="Times New Roman" w:hAnsi="Times New Roman" w:cs="Times New Roman"/>
                <w:sz w:val="18"/>
                <w:szCs w:val="18"/>
              </w:rPr>
              <w:t xml:space="preserve"> </w:t>
            </w:r>
            <w:proofErr w:type="spellStart"/>
            <w:r w:rsidRPr="000E5B31">
              <w:rPr>
                <w:rFonts w:ascii="Times New Roman" w:hAnsi="Times New Roman" w:cs="Times New Roman"/>
                <w:sz w:val="18"/>
                <w:szCs w:val="18"/>
              </w:rPr>
              <w:t>Delčev</w:t>
            </w:r>
            <w:proofErr w:type="spellEnd"/>
            <w:r w:rsidRPr="000E5B31">
              <w:rPr>
                <w:rFonts w:ascii="Times New Roman" w:hAnsi="Times New Roman" w:cs="Times New Roman"/>
                <w:sz w:val="18"/>
                <w:szCs w:val="18"/>
              </w:rPr>
              <w:t xml:space="preserve"> Általános Iskola</w:t>
            </w:r>
          </w:p>
        </w:tc>
        <w:tc>
          <w:tcPr>
            <w:tcW w:w="1499" w:type="dxa"/>
            <w:hideMark/>
          </w:tcPr>
          <w:p w:rsidR="00B17E73" w:rsidRPr="000E5B31" w:rsidRDefault="00B17E73" w:rsidP="00B17E73">
            <w:pPr>
              <w:rPr>
                <w:rFonts w:ascii="Times New Roman" w:hAnsi="Times New Roman" w:cs="Times New Roman"/>
                <w:sz w:val="18"/>
                <w:szCs w:val="18"/>
              </w:rPr>
            </w:pPr>
            <w:proofErr w:type="spellStart"/>
            <w:r w:rsidRPr="000E5B31">
              <w:rPr>
                <w:rFonts w:ascii="Times New Roman" w:hAnsi="Times New Roman" w:cs="Times New Roman"/>
                <w:sz w:val="18"/>
                <w:szCs w:val="18"/>
              </w:rPr>
              <w:t>Pancsova</w:t>
            </w:r>
            <w:proofErr w:type="spellEnd"/>
          </w:p>
        </w:tc>
        <w:tc>
          <w:tcPr>
            <w:tcW w:w="1512"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Almás</w:t>
            </w:r>
          </w:p>
        </w:tc>
        <w:tc>
          <w:tcPr>
            <w:tcW w:w="1652"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folyó karbantartás finanszírozása - az iskola tantermeinek meszelése és radiátorainak helyreállítása</w:t>
            </w:r>
          </w:p>
        </w:tc>
        <w:tc>
          <w:tcPr>
            <w:tcW w:w="1306"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3.254.453,00</w:t>
            </w:r>
          </w:p>
        </w:tc>
        <w:tc>
          <w:tcPr>
            <w:tcW w:w="1407"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3.254.000,00</w:t>
            </w:r>
          </w:p>
        </w:tc>
      </w:tr>
      <w:tr w:rsidR="000E5B31" w:rsidRPr="00B17E73" w:rsidTr="000E5B31">
        <w:trPr>
          <w:trHeight w:val="1290"/>
        </w:trPr>
        <w:tc>
          <w:tcPr>
            <w:tcW w:w="1705"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14</w:t>
            </w:r>
          </w:p>
        </w:tc>
        <w:tc>
          <w:tcPr>
            <w:tcW w:w="269" w:type="dxa"/>
            <w:hideMark/>
          </w:tcPr>
          <w:p w:rsidR="00B17E73" w:rsidRPr="000E5B31" w:rsidRDefault="00B17E73" w:rsidP="00B17E73">
            <w:pPr>
              <w:rPr>
                <w:rFonts w:ascii="Times New Roman" w:hAnsi="Times New Roman" w:cs="Times New Roman"/>
                <w:sz w:val="18"/>
                <w:szCs w:val="18"/>
              </w:rPr>
            </w:pPr>
            <w:proofErr w:type="spellStart"/>
            <w:r w:rsidRPr="000E5B31">
              <w:rPr>
                <w:rFonts w:ascii="Times New Roman" w:hAnsi="Times New Roman" w:cs="Times New Roman"/>
                <w:sz w:val="18"/>
                <w:szCs w:val="18"/>
              </w:rPr>
              <w:t>Ivo</w:t>
            </w:r>
            <w:proofErr w:type="spellEnd"/>
            <w:r w:rsidRPr="000E5B31">
              <w:rPr>
                <w:rFonts w:ascii="Times New Roman" w:hAnsi="Times New Roman" w:cs="Times New Roman"/>
                <w:sz w:val="18"/>
                <w:szCs w:val="18"/>
              </w:rPr>
              <w:t xml:space="preserve"> Lola </w:t>
            </w:r>
            <w:proofErr w:type="spellStart"/>
            <w:r w:rsidRPr="000E5B31">
              <w:rPr>
                <w:rFonts w:ascii="Times New Roman" w:hAnsi="Times New Roman" w:cs="Times New Roman"/>
                <w:sz w:val="18"/>
                <w:szCs w:val="18"/>
              </w:rPr>
              <w:t>Ribar</w:t>
            </w:r>
            <w:proofErr w:type="spellEnd"/>
            <w:r w:rsidRPr="000E5B31">
              <w:rPr>
                <w:rFonts w:ascii="Times New Roman" w:hAnsi="Times New Roman" w:cs="Times New Roman"/>
                <w:sz w:val="18"/>
                <w:szCs w:val="18"/>
              </w:rPr>
              <w:t xml:space="preserve"> Általános Iskola</w:t>
            </w:r>
          </w:p>
        </w:tc>
        <w:tc>
          <w:tcPr>
            <w:tcW w:w="1499" w:type="dxa"/>
            <w:hideMark/>
          </w:tcPr>
          <w:p w:rsidR="00B17E73" w:rsidRPr="000E5B31" w:rsidRDefault="00B17E73" w:rsidP="00B17E73">
            <w:pPr>
              <w:rPr>
                <w:rFonts w:ascii="Times New Roman" w:hAnsi="Times New Roman" w:cs="Times New Roman"/>
                <w:sz w:val="18"/>
                <w:szCs w:val="18"/>
              </w:rPr>
            </w:pPr>
            <w:proofErr w:type="spellStart"/>
            <w:r w:rsidRPr="000E5B31">
              <w:rPr>
                <w:rFonts w:ascii="Times New Roman" w:hAnsi="Times New Roman" w:cs="Times New Roman"/>
                <w:sz w:val="18"/>
                <w:szCs w:val="18"/>
              </w:rPr>
              <w:t>Ruma</w:t>
            </w:r>
            <w:proofErr w:type="spellEnd"/>
          </w:p>
        </w:tc>
        <w:tc>
          <w:tcPr>
            <w:tcW w:w="1512" w:type="dxa"/>
            <w:hideMark/>
          </w:tcPr>
          <w:p w:rsidR="00B17E73" w:rsidRPr="000E5B31" w:rsidRDefault="00B17E73" w:rsidP="00B17E73">
            <w:pPr>
              <w:rPr>
                <w:rFonts w:ascii="Times New Roman" w:hAnsi="Times New Roman" w:cs="Times New Roman"/>
                <w:sz w:val="18"/>
                <w:szCs w:val="18"/>
              </w:rPr>
            </w:pPr>
            <w:proofErr w:type="spellStart"/>
            <w:r w:rsidRPr="000E5B31">
              <w:rPr>
                <w:rFonts w:ascii="Times New Roman" w:hAnsi="Times New Roman" w:cs="Times New Roman"/>
                <w:sz w:val="18"/>
                <w:szCs w:val="18"/>
              </w:rPr>
              <w:t>Ruma</w:t>
            </w:r>
            <w:proofErr w:type="spellEnd"/>
          </w:p>
        </w:tc>
        <w:tc>
          <w:tcPr>
            <w:tcW w:w="1652"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a homlokzat folyó karbantartásának finanszírozása</w:t>
            </w:r>
          </w:p>
        </w:tc>
        <w:tc>
          <w:tcPr>
            <w:tcW w:w="1306"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13.678.320,00</w:t>
            </w:r>
          </w:p>
        </w:tc>
        <w:tc>
          <w:tcPr>
            <w:tcW w:w="1407"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13.670.000,00</w:t>
            </w:r>
          </w:p>
        </w:tc>
      </w:tr>
      <w:tr w:rsidR="000E5B31" w:rsidRPr="00B17E73" w:rsidTr="000E5B31">
        <w:trPr>
          <w:trHeight w:val="3330"/>
        </w:trPr>
        <w:tc>
          <w:tcPr>
            <w:tcW w:w="1705"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15</w:t>
            </w:r>
          </w:p>
        </w:tc>
        <w:tc>
          <w:tcPr>
            <w:tcW w:w="269"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Tömörkény István Általános Iskola</w:t>
            </w:r>
          </w:p>
        </w:tc>
        <w:tc>
          <w:tcPr>
            <w:tcW w:w="1499"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Zenta</w:t>
            </w:r>
          </w:p>
        </w:tc>
        <w:tc>
          <w:tcPr>
            <w:tcW w:w="1512"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Tornyos</w:t>
            </w:r>
          </w:p>
        </w:tc>
        <w:tc>
          <w:tcPr>
            <w:tcW w:w="1652"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az épület folyó karbantartásának finanszírozása - homlokzat hőszigetelése</w:t>
            </w:r>
          </w:p>
        </w:tc>
        <w:tc>
          <w:tcPr>
            <w:tcW w:w="1306"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8.820.666,00</w:t>
            </w:r>
          </w:p>
        </w:tc>
        <w:tc>
          <w:tcPr>
            <w:tcW w:w="1407"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8.820.000,00</w:t>
            </w:r>
          </w:p>
        </w:tc>
      </w:tr>
      <w:tr w:rsidR="000E5B31" w:rsidRPr="00B17E73" w:rsidTr="000E5B31">
        <w:trPr>
          <w:trHeight w:val="1800"/>
        </w:trPr>
        <w:tc>
          <w:tcPr>
            <w:tcW w:w="1705"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16</w:t>
            </w:r>
          </w:p>
        </w:tc>
        <w:tc>
          <w:tcPr>
            <w:tcW w:w="269"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 xml:space="preserve">Laza </w:t>
            </w:r>
            <w:proofErr w:type="spellStart"/>
            <w:r w:rsidRPr="000E5B31">
              <w:rPr>
                <w:rFonts w:ascii="Times New Roman" w:hAnsi="Times New Roman" w:cs="Times New Roman"/>
                <w:sz w:val="18"/>
                <w:szCs w:val="18"/>
              </w:rPr>
              <w:t>Kostić</w:t>
            </w:r>
            <w:proofErr w:type="spellEnd"/>
            <w:r w:rsidRPr="000E5B31">
              <w:rPr>
                <w:rFonts w:ascii="Times New Roman" w:hAnsi="Times New Roman" w:cs="Times New Roman"/>
                <w:sz w:val="18"/>
                <w:szCs w:val="18"/>
              </w:rPr>
              <w:t xml:space="preserve"> Általános Iskola</w:t>
            </w:r>
          </w:p>
        </w:tc>
        <w:tc>
          <w:tcPr>
            <w:tcW w:w="1499"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Zombor</w:t>
            </w:r>
          </w:p>
        </w:tc>
        <w:tc>
          <w:tcPr>
            <w:tcW w:w="1512"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Gádor</w:t>
            </w:r>
          </w:p>
        </w:tc>
        <w:tc>
          <w:tcPr>
            <w:tcW w:w="1652"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a tantermek padlói, mellékhelyiségei és az iskola folyosói folyó karbantartásának finanszírozása</w:t>
            </w:r>
          </w:p>
        </w:tc>
        <w:tc>
          <w:tcPr>
            <w:tcW w:w="1306"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3.547.200,00</w:t>
            </w:r>
          </w:p>
        </w:tc>
        <w:tc>
          <w:tcPr>
            <w:tcW w:w="1407"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3.547.000,00</w:t>
            </w:r>
          </w:p>
        </w:tc>
      </w:tr>
      <w:tr w:rsidR="000E5B31" w:rsidRPr="00B17E73" w:rsidTr="000E5B31">
        <w:trPr>
          <w:trHeight w:val="1545"/>
        </w:trPr>
        <w:tc>
          <w:tcPr>
            <w:tcW w:w="1705"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lastRenderedPageBreak/>
              <w:t>17</w:t>
            </w:r>
          </w:p>
        </w:tc>
        <w:tc>
          <w:tcPr>
            <w:tcW w:w="269" w:type="dxa"/>
            <w:hideMark/>
          </w:tcPr>
          <w:p w:rsidR="00B17E73" w:rsidRPr="000E5B31" w:rsidRDefault="00B17E73" w:rsidP="00B17E73">
            <w:pPr>
              <w:rPr>
                <w:rFonts w:ascii="Times New Roman" w:hAnsi="Times New Roman" w:cs="Times New Roman"/>
                <w:sz w:val="18"/>
                <w:szCs w:val="18"/>
              </w:rPr>
            </w:pPr>
            <w:proofErr w:type="spellStart"/>
            <w:r w:rsidRPr="000E5B31">
              <w:rPr>
                <w:rFonts w:ascii="Times New Roman" w:hAnsi="Times New Roman" w:cs="Times New Roman"/>
                <w:sz w:val="18"/>
                <w:szCs w:val="18"/>
              </w:rPr>
              <w:t>Momčilo</w:t>
            </w:r>
            <w:proofErr w:type="spellEnd"/>
            <w:r w:rsidRPr="000E5B31">
              <w:rPr>
                <w:rFonts w:ascii="Times New Roman" w:hAnsi="Times New Roman" w:cs="Times New Roman"/>
                <w:sz w:val="18"/>
                <w:szCs w:val="18"/>
              </w:rPr>
              <w:t xml:space="preserve"> </w:t>
            </w:r>
            <w:proofErr w:type="spellStart"/>
            <w:r w:rsidRPr="000E5B31">
              <w:rPr>
                <w:rFonts w:ascii="Times New Roman" w:hAnsi="Times New Roman" w:cs="Times New Roman"/>
                <w:sz w:val="18"/>
                <w:szCs w:val="18"/>
              </w:rPr>
              <w:t>Tapavica</w:t>
            </w:r>
            <w:proofErr w:type="spellEnd"/>
            <w:r w:rsidRPr="000E5B31">
              <w:rPr>
                <w:rFonts w:ascii="Times New Roman" w:hAnsi="Times New Roman" w:cs="Times New Roman"/>
                <w:sz w:val="18"/>
                <w:szCs w:val="18"/>
              </w:rPr>
              <w:t xml:space="preserve"> Általános Iskola</w:t>
            </w:r>
          </w:p>
        </w:tc>
        <w:tc>
          <w:tcPr>
            <w:tcW w:w="1499"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Szenttamás</w:t>
            </w:r>
          </w:p>
        </w:tc>
        <w:tc>
          <w:tcPr>
            <w:tcW w:w="1512"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Nádalja</w:t>
            </w:r>
          </w:p>
        </w:tc>
        <w:tc>
          <w:tcPr>
            <w:tcW w:w="1652"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folyó karbantartás finanszírozása - az iskola régi részében található beltéri falfelületek javítása és festése</w:t>
            </w:r>
          </w:p>
        </w:tc>
        <w:tc>
          <w:tcPr>
            <w:tcW w:w="1306"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4.224.679,53</w:t>
            </w:r>
          </w:p>
        </w:tc>
        <w:tc>
          <w:tcPr>
            <w:tcW w:w="1407"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4.224.000,00</w:t>
            </w:r>
          </w:p>
        </w:tc>
      </w:tr>
      <w:tr w:rsidR="000E5B31" w:rsidRPr="00B17E73" w:rsidTr="000E5B31">
        <w:trPr>
          <w:trHeight w:val="2565"/>
        </w:trPr>
        <w:tc>
          <w:tcPr>
            <w:tcW w:w="1705"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18</w:t>
            </w:r>
          </w:p>
        </w:tc>
        <w:tc>
          <w:tcPr>
            <w:tcW w:w="269"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Szent Száva Általános Iskola</w:t>
            </w:r>
          </w:p>
        </w:tc>
        <w:tc>
          <w:tcPr>
            <w:tcW w:w="1499" w:type="dxa"/>
            <w:hideMark/>
          </w:tcPr>
          <w:p w:rsidR="00B17E73" w:rsidRPr="000E5B31" w:rsidRDefault="00B17E73" w:rsidP="00B17E73">
            <w:pPr>
              <w:rPr>
                <w:rFonts w:ascii="Times New Roman" w:hAnsi="Times New Roman" w:cs="Times New Roman"/>
                <w:sz w:val="18"/>
                <w:szCs w:val="18"/>
              </w:rPr>
            </w:pPr>
            <w:proofErr w:type="spellStart"/>
            <w:r w:rsidRPr="000E5B31">
              <w:rPr>
                <w:rFonts w:ascii="Times New Roman" w:hAnsi="Times New Roman" w:cs="Times New Roman"/>
                <w:sz w:val="18"/>
                <w:szCs w:val="18"/>
              </w:rPr>
              <w:t>Mitrovica</w:t>
            </w:r>
            <w:proofErr w:type="spellEnd"/>
          </w:p>
        </w:tc>
        <w:tc>
          <w:tcPr>
            <w:tcW w:w="1512" w:type="dxa"/>
            <w:hideMark/>
          </w:tcPr>
          <w:p w:rsidR="00B17E73" w:rsidRPr="000E5B31" w:rsidRDefault="00B17E73" w:rsidP="00B17E73">
            <w:pPr>
              <w:rPr>
                <w:rFonts w:ascii="Times New Roman" w:hAnsi="Times New Roman" w:cs="Times New Roman"/>
                <w:sz w:val="18"/>
                <w:szCs w:val="18"/>
              </w:rPr>
            </w:pPr>
            <w:proofErr w:type="spellStart"/>
            <w:r w:rsidRPr="000E5B31">
              <w:rPr>
                <w:rFonts w:ascii="Times New Roman" w:hAnsi="Times New Roman" w:cs="Times New Roman"/>
                <w:sz w:val="18"/>
                <w:szCs w:val="18"/>
              </w:rPr>
              <w:t>Mitrovica</w:t>
            </w:r>
            <w:proofErr w:type="spellEnd"/>
          </w:p>
        </w:tc>
        <w:tc>
          <w:tcPr>
            <w:tcW w:w="1652"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a vizesblokkok-két női diákmosdó folyó karbantartásának finanszírozása</w:t>
            </w:r>
          </w:p>
        </w:tc>
        <w:tc>
          <w:tcPr>
            <w:tcW w:w="1306"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3.591.658,00</w:t>
            </w:r>
          </w:p>
        </w:tc>
        <w:tc>
          <w:tcPr>
            <w:tcW w:w="1407"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3.591.000,00</w:t>
            </w:r>
          </w:p>
        </w:tc>
      </w:tr>
      <w:tr w:rsidR="000E5B31" w:rsidRPr="00B17E73" w:rsidTr="000E5B31">
        <w:trPr>
          <w:trHeight w:val="3585"/>
        </w:trPr>
        <w:tc>
          <w:tcPr>
            <w:tcW w:w="1705"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19</w:t>
            </w:r>
          </w:p>
        </w:tc>
        <w:tc>
          <w:tcPr>
            <w:tcW w:w="269"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Széchenyi István Általános Iskola</w:t>
            </w:r>
          </w:p>
        </w:tc>
        <w:tc>
          <w:tcPr>
            <w:tcW w:w="1499"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Szabadka</w:t>
            </w:r>
          </w:p>
        </w:tc>
        <w:tc>
          <w:tcPr>
            <w:tcW w:w="1512"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Szabadka</w:t>
            </w:r>
          </w:p>
        </w:tc>
        <w:tc>
          <w:tcPr>
            <w:tcW w:w="1652"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 xml:space="preserve">folyó karbantartás finanszírozása - az </w:t>
            </w:r>
            <w:proofErr w:type="spellStart"/>
            <w:r w:rsidRPr="000E5B31">
              <w:rPr>
                <w:rFonts w:ascii="Times New Roman" w:hAnsi="Times New Roman" w:cs="Times New Roman"/>
                <w:sz w:val="18"/>
                <w:szCs w:val="18"/>
              </w:rPr>
              <w:t>Edvard</w:t>
            </w:r>
            <w:proofErr w:type="spellEnd"/>
            <w:r w:rsidRPr="000E5B31">
              <w:rPr>
                <w:rFonts w:ascii="Times New Roman" w:hAnsi="Times New Roman" w:cs="Times New Roman"/>
                <w:sz w:val="18"/>
                <w:szCs w:val="18"/>
              </w:rPr>
              <w:t xml:space="preserve"> </w:t>
            </w:r>
            <w:proofErr w:type="spellStart"/>
            <w:r w:rsidRPr="000E5B31">
              <w:rPr>
                <w:rFonts w:ascii="Times New Roman" w:hAnsi="Times New Roman" w:cs="Times New Roman"/>
                <w:sz w:val="18"/>
                <w:szCs w:val="18"/>
              </w:rPr>
              <w:t>Kardelj</w:t>
            </w:r>
            <w:proofErr w:type="spellEnd"/>
            <w:r w:rsidRPr="000E5B31">
              <w:rPr>
                <w:rFonts w:ascii="Times New Roman" w:hAnsi="Times New Roman" w:cs="Times New Roman"/>
                <w:sz w:val="18"/>
                <w:szCs w:val="18"/>
              </w:rPr>
              <w:t xml:space="preserve"> út 114. alatti kihelyezett tagozat (Szalai iskola) létesítményében levő ablakok cseréje </w:t>
            </w:r>
          </w:p>
        </w:tc>
        <w:tc>
          <w:tcPr>
            <w:tcW w:w="1306"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3.124.065,60</w:t>
            </w:r>
          </w:p>
        </w:tc>
        <w:tc>
          <w:tcPr>
            <w:tcW w:w="1407"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3.124.000,00</w:t>
            </w:r>
          </w:p>
        </w:tc>
      </w:tr>
      <w:tr w:rsidR="000E5B31" w:rsidRPr="00B17E73" w:rsidTr="000E5B31">
        <w:trPr>
          <w:trHeight w:val="1545"/>
        </w:trPr>
        <w:tc>
          <w:tcPr>
            <w:tcW w:w="1705"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20</w:t>
            </w:r>
          </w:p>
        </w:tc>
        <w:tc>
          <w:tcPr>
            <w:tcW w:w="269"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Petőfi Sándor Általános Iskola</w:t>
            </w:r>
          </w:p>
        </w:tc>
        <w:tc>
          <w:tcPr>
            <w:tcW w:w="1499"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Szabadka</w:t>
            </w:r>
          </w:p>
        </w:tc>
        <w:tc>
          <w:tcPr>
            <w:tcW w:w="1512"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Hajdújárás</w:t>
            </w:r>
          </w:p>
        </w:tc>
        <w:tc>
          <w:tcPr>
            <w:tcW w:w="1652"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 xml:space="preserve">a </w:t>
            </w:r>
            <w:proofErr w:type="spellStart"/>
            <w:r w:rsidRPr="000E5B31">
              <w:rPr>
                <w:rFonts w:ascii="Times New Roman" w:hAnsi="Times New Roman" w:cs="Times New Roman"/>
                <w:sz w:val="18"/>
                <w:szCs w:val="18"/>
              </w:rPr>
              <w:t>királyhalmi</w:t>
            </w:r>
            <w:proofErr w:type="spellEnd"/>
            <w:r w:rsidRPr="000E5B31">
              <w:rPr>
                <w:rFonts w:ascii="Times New Roman" w:hAnsi="Times New Roman" w:cs="Times New Roman"/>
                <w:sz w:val="18"/>
                <w:szCs w:val="18"/>
              </w:rPr>
              <w:t xml:space="preserve"> létesítmény tornaterme folyó karbantartásának finanszírozása - homlokzati </w:t>
            </w:r>
            <w:proofErr w:type="spellStart"/>
            <w:r w:rsidRPr="000E5B31">
              <w:rPr>
                <w:rFonts w:ascii="Times New Roman" w:hAnsi="Times New Roman" w:cs="Times New Roman"/>
                <w:sz w:val="18"/>
                <w:szCs w:val="18"/>
              </w:rPr>
              <w:t>nyilászárók</w:t>
            </w:r>
            <w:proofErr w:type="spellEnd"/>
            <w:r w:rsidRPr="000E5B31">
              <w:rPr>
                <w:rFonts w:ascii="Times New Roman" w:hAnsi="Times New Roman" w:cs="Times New Roman"/>
                <w:sz w:val="18"/>
                <w:szCs w:val="18"/>
              </w:rPr>
              <w:t xml:space="preserve"> és beltéri ajtók cseréje</w:t>
            </w:r>
          </w:p>
        </w:tc>
        <w:tc>
          <w:tcPr>
            <w:tcW w:w="1306"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3.991.680,00</w:t>
            </w:r>
          </w:p>
        </w:tc>
        <w:tc>
          <w:tcPr>
            <w:tcW w:w="1407"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3.991.000,00</w:t>
            </w:r>
          </w:p>
        </w:tc>
      </w:tr>
      <w:tr w:rsidR="000E5B31" w:rsidRPr="00B17E73" w:rsidTr="000E5B31">
        <w:trPr>
          <w:trHeight w:val="1665"/>
        </w:trPr>
        <w:tc>
          <w:tcPr>
            <w:tcW w:w="1705"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21</w:t>
            </w:r>
          </w:p>
        </w:tc>
        <w:tc>
          <w:tcPr>
            <w:tcW w:w="269"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 xml:space="preserve">Dr. </w:t>
            </w:r>
            <w:proofErr w:type="spellStart"/>
            <w:r w:rsidRPr="000E5B31">
              <w:rPr>
                <w:rFonts w:ascii="Times New Roman" w:hAnsi="Times New Roman" w:cs="Times New Roman"/>
                <w:sz w:val="18"/>
                <w:szCs w:val="18"/>
              </w:rPr>
              <w:t>Tihomir</w:t>
            </w:r>
            <w:proofErr w:type="spellEnd"/>
            <w:r w:rsidRPr="000E5B31">
              <w:rPr>
                <w:rFonts w:ascii="Times New Roman" w:hAnsi="Times New Roman" w:cs="Times New Roman"/>
                <w:sz w:val="18"/>
                <w:szCs w:val="18"/>
              </w:rPr>
              <w:t xml:space="preserve"> </w:t>
            </w:r>
            <w:proofErr w:type="spellStart"/>
            <w:r w:rsidRPr="000E5B31">
              <w:rPr>
                <w:rFonts w:ascii="Times New Roman" w:hAnsi="Times New Roman" w:cs="Times New Roman"/>
                <w:sz w:val="18"/>
                <w:szCs w:val="18"/>
              </w:rPr>
              <w:t>Ostojić</w:t>
            </w:r>
            <w:proofErr w:type="spellEnd"/>
            <w:r w:rsidRPr="000E5B31">
              <w:rPr>
                <w:rFonts w:ascii="Times New Roman" w:hAnsi="Times New Roman" w:cs="Times New Roman"/>
                <w:sz w:val="18"/>
                <w:szCs w:val="18"/>
              </w:rPr>
              <w:t xml:space="preserve"> Általános Iskola</w:t>
            </w:r>
          </w:p>
        </w:tc>
        <w:tc>
          <w:tcPr>
            <w:tcW w:w="1499"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Csóka</w:t>
            </w:r>
          </w:p>
        </w:tc>
        <w:tc>
          <w:tcPr>
            <w:tcW w:w="1512" w:type="dxa"/>
            <w:hideMark/>
          </w:tcPr>
          <w:p w:rsidR="00B17E73" w:rsidRPr="000E5B31" w:rsidRDefault="00B17E73" w:rsidP="00B17E73">
            <w:pPr>
              <w:rPr>
                <w:rFonts w:ascii="Times New Roman" w:hAnsi="Times New Roman" w:cs="Times New Roman"/>
                <w:sz w:val="18"/>
                <w:szCs w:val="18"/>
              </w:rPr>
            </w:pPr>
            <w:proofErr w:type="spellStart"/>
            <w:r w:rsidRPr="000E5B31">
              <w:rPr>
                <w:rFonts w:ascii="Times New Roman" w:hAnsi="Times New Roman" w:cs="Times New Roman"/>
                <w:sz w:val="18"/>
                <w:szCs w:val="18"/>
              </w:rPr>
              <w:t>Tiszaszentmiklós</w:t>
            </w:r>
            <w:proofErr w:type="spellEnd"/>
          </w:p>
        </w:tc>
        <w:tc>
          <w:tcPr>
            <w:tcW w:w="1652"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 xml:space="preserve">a Hódegyházán működő kihelyezett tagozat épülete homlokzata folyó karbantartásának finanszírozása  </w:t>
            </w:r>
          </w:p>
        </w:tc>
        <w:tc>
          <w:tcPr>
            <w:tcW w:w="1306"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5.707.868,00</w:t>
            </w:r>
          </w:p>
        </w:tc>
        <w:tc>
          <w:tcPr>
            <w:tcW w:w="1407"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5.707.000,00</w:t>
            </w:r>
          </w:p>
        </w:tc>
      </w:tr>
      <w:tr w:rsidR="000E5B31" w:rsidRPr="00B17E73" w:rsidTr="000E5B31">
        <w:trPr>
          <w:trHeight w:val="2055"/>
        </w:trPr>
        <w:tc>
          <w:tcPr>
            <w:tcW w:w="1705"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lastRenderedPageBreak/>
              <w:t>22</w:t>
            </w:r>
          </w:p>
        </w:tc>
        <w:tc>
          <w:tcPr>
            <w:tcW w:w="269" w:type="dxa"/>
            <w:hideMark/>
          </w:tcPr>
          <w:p w:rsidR="00B17E73" w:rsidRPr="000E5B31" w:rsidRDefault="00B17E73" w:rsidP="00B17E73">
            <w:pPr>
              <w:rPr>
                <w:rFonts w:ascii="Times New Roman" w:hAnsi="Times New Roman" w:cs="Times New Roman"/>
                <w:sz w:val="18"/>
                <w:szCs w:val="18"/>
              </w:rPr>
            </w:pPr>
            <w:proofErr w:type="spellStart"/>
            <w:r w:rsidRPr="000E5B31">
              <w:rPr>
                <w:rFonts w:ascii="Times New Roman" w:hAnsi="Times New Roman" w:cs="Times New Roman"/>
                <w:sz w:val="18"/>
                <w:szCs w:val="18"/>
              </w:rPr>
              <w:t>Novak</w:t>
            </w:r>
            <w:proofErr w:type="spellEnd"/>
            <w:r w:rsidRPr="000E5B31">
              <w:rPr>
                <w:rFonts w:ascii="Times New Roman" w:hAnsi="Times New Roman" w:cs="Times New Roman"/>
                <w:sz w:val="18"/>
                <w:szCs w:val="18"/>
              </w:rPr>
              <w:t xml:space="preserve"> </w:t>
            </w:r>
            <w:proofErr w:type="spellStart"/>
            <w:r w:rsidRPr="000E5B31">
              <w:rPr>
                <w:rFonts w:ascii="Times New Roman" w:hAnsi="Times New Roman" w:cs="Times New Roman"/>
                <w:sz w:val="18"/>
                <w:szCs w:val="18"/>
              </w:rPr>
              <w:t>Radonić</w:t>
            </w:r>
            <w:proofErr w:type="spellEnd"/>
            <w:r w:rsidRPr="000E5B31">
              <w:rPr>
                <w:rFonts w:ascii="Times New Roman" w:hAnsi="Times New Roman" w:cs="Times New Roman"/>
                <w:sz w:val="18"/>
                <w:szCs w:val="18"/>
              </w:rPr>
              <w:t xml:space="preserve"> Általános Iskola</w:t>
            </w:r>
          </w:p>
        </w:tc>
        <w:tc>
          <w:tcPr>
            <w:tcW w:w="1499"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Ada</w:t>
            </w:r>
          </w:p>
        </w:tc>
        <w:tc>
          <w:tcPr>
            <w:tcW w:w="1512" w:type="dxa"/>
            <w:hideMark/>
          </w:tcPr>
          <w:p w:rsidR="00B17E73" w:rsidRPr="000E5B31" w:rsidRDefault="00B17E73" w:rsidP="00B17E73">
            <w:pPr>
              <w:rPr>
                <w:rFonts w:ascii="Times New Roman" w:hAnsi="Times New Roman" w:cs="Times New Roman"/>
                <w:sz w:val="18"/>
                <w:szCs w:val="18"/>
              </w:rPr>
            </w:pPr>
            <w:proofErr w:type="spellStart"/>
            <w:r w:rsidRPr="000E5B31">
              <w:rPr>
                <w:rFonts w:ascii="Times New Roman" w:hAnsi="Times New Roman" w:cs="Times New Roman"/>
                <w:sz w:val="18"/>
                <w:szCs w:val="18"/>
              </w:rPr>
              <w:t>Mohol</w:t>
            </w:r>
            <w:proofErr w:type="spellEnd"/>
          </w:p>
        </w:tc>
        <w:tc>
          <w:tcPr>
            <w:tcW w:w="1652"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az épület beruházásos karbantartásának finanszírozása - beltéri nyílászárók cseréje</w:t>
            </w:r>
          </w:p>
        </w:tc>
        <w:tc>
          <w:tcPr>
            <w:tcW w:w="1306"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5.149.990,00</w:t>
            </w:r>
          </w:p>
        </w:tc>
        <w:tc>
          <w:tcPr>
            <w:tcW w:w="1407"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5.149.000,00</w:t>
            </w:r>
          </w:p>
        </w:tc>
      </w:tr>
      <w:tr w:rsidR="000E5B31" w:rsidRPr="00B17E73" w:rsidTr="000E5B31">
        <w:trPr>
          <w:trHeight w:val="2055"/>
        </w:trPr>
        <w:tc>
          <w:tcPr>
            <w:tcW w:w="1705"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23</w:t>
            </w:r>
          </w:p>
        </w:tc>
        <w:tc>
          <w:tcPr>
            <w:tcW w:w="269"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Cseh Károly Általános Iskola</w:t>
            </w:r>
          </w:p>
        </w:tc>
        <w:tc>
          <w:tcPr>
            <w:tcW w:w="1499"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Ada</w:t>
            </w:r>
          </w:p>
        </w:tc>
        <w:tc>
          <w:tcPr>
            <w:tcW w:w="1512"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Ada</w:t>
            </w:r>
          </w:p>
        </w:tc>
        <w:tc>
          <w:tcPr>
            <w:tcW w:w="1652"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 xml:space="preserve">a </w:t>
            </w:r>
            <w:proofErr w:type="spellStart"/>
            <w:r w:rsidRPr="000E5B31">
              <w:rPr>
                <w:rFonts w:ascii="Times New Roman" w:hAnsi="Times New Roman" w:cs="Times New Roman"/>
                <w:sz w:val="18"/>
                <w:szCs w:val="18"/>
              </w:rPr>
              <w:t>törökfalvi</w:t>
            </w:r>
            <w:proofErr w:type="spellEnd"/>
            <w:r w:rsidRPr="000E5B31">
              <w:rPr>
                <w:rFonts w:ascii="Times New Roman" w:hAnsi="Times New Roman" w:cs="Times New Roman"/>
                <w:sz w:val="18"/>
                <w:szCs w:val="18"/>
              </w:rPr>
              <w:t xml:space="preserve"> iskolai létesítmény beruházásos karbantartása 2. szakaszának társfinanszírozása</w:t>
            </w:r>
          </w:p>
        </w:tc>
        <w:tc>
          <w:tcPr>
            <w:tcW w:w="1306"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15.870.618,00</w:t>
            </w:r>
          </w:p>
        </w:tc>
        <w:tc>
          <w:tcPr>
            <w:tcW w:w="1407"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15.870.000,00</w:t>
            </w:r>
          </w:p>
        </w:tc>
      </w:tr>
      <w:tr w:rsidR="000E5B31" w:rsidRPr="00B17E73" w:rsidTr="000E5B31">
        <w:trPr>
          <w:trHeight w:val="4350"/>
        </w:trPr>
        <w:tc>
          <w:tcPr>
            <w:tcW w:w="1705"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24</w:t>
            </w:r>
          </w:p>
        </w:tc>
        <w:tc>
          <w:tcPr>
            <w:tcW w:w="269"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József Attila Általános Iskola</w:t>
            </w:r>
          </w:p>
        </w:tc>
        <w:tc>
          <w:tcPr>
            <w:tcW w:w="1499" w:type="dxa"/>
            <w:hideMark/>
          </w:tcPr>
          <w:p w:rsidR="00B17E73" w:rsidRPr="000E5B31" w:rsidRDefault="00B17E73" w:rsidP="00B17E73">
            <w:pPr>
              <w:rPr>
                <w:rFonts w:ascii="Times New Roman" w:hAnsi="Times New Roman" w:cs="Times New Roman"/>
                <w:sz w:val="18"/>
                <w:szCs w:val="18"/>
              </w:rPr>
            </w:pPr>
            <w:proofErr w:type="spellStart"/>
            <w:r w:rsidRPr="000E5B31">
              <w:rPr>
                <w:rFonts w:ascii="Times New Roman" w:hAnsi="Times New Roman" w:cs="Times New Roman"/>
                <w:sz w:val="18"/>
                <w:szCs w:val="18"/>
              </w:rPr>
              <w:t>Apatin</w:t>
            </w:r>
            <w:proofErr w:type="spellEnd"/>
          </w:p>
        </w:tc>
        <w:tc>
          <w:tcPr>
            <w:tcW w:w="1512"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Bácskertes</w:t>
            </w:r>
          </w:p>
        </w:tc>
        <w:tc>
          <w:tcPr>
            <w:tcW w:w="1652"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 xml:space="preserve">az iskolaépület - szennyvízcsatorna-hálózata és vizesblokkjai átépítésének finanszírozása </w:t>
            </w:r>
          </w:p>
        </w:tc>
        <w:tc>
          <w:tcPr>
            <w:tcW w:w="1306"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17.760.716,00</w:t>
            </w:r>
          </w:p>
        </w:tc>
        <w:tc>
          <w:tcPr>
            <w:tcW w:w="1407"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9.755.000,00</w:t>
            </w:r>
          </w:p>
        </w:tc>
      </w:tr>
      <w:tr w:rsidR="000E5B31" w:rsidRPr="00B17E73" w:rsidTr="000E5B31">
        <w:trPr>
          <w:trHeight w:val="2565"/>
        </w:trPr>
        <w:tc>
          <w:tcPr>
            <w:tcW w:w="1705"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25</w:t>
            </w:r>
          </w:p>
        </w:tc>
        <w:tc>
          <w:tcPr>
            <w:tcW w:w="269"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 xml:space="preserve">Vuk </w:t>
            </w:r>
            <w:proofErr w:type="spellStart"/>
            <w:r w:rsidRPr="000E5B31">
              <w:rPr>
                <w:rFonts w:ascii="Times New Roman" w:hAnsi="Times New Roman" w:cs="Times New Roman"/>
                <w:sz w:val="18"/>
                <w:szCs w:val="18"/>
              </w:rPr>
              <w:t>Karadžić</w:t>
            </w:r>
            <w:proofErr w:type="spellEnd"/>
            <w:r w:rsidRPr="000E5B31">
              <w:rPr>
                <w:rFonts w:ascii="Times New Roman" w:hAnsi="Times New Roman" w:cs="Times New Roman"/>
                <w:sz w:val="18"/>
                <w:szCs w:val="18"/>
              </w:rPr>
              <w:t xml:space="preserve"> Általános Iskola</w:t>
            </w:r>
          </w:p>
        </w:tc>
        <w:tc>
          <w:tcPr>
            <w:tcW w:w="1499"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Bács</w:t>
            </w:r>
          </w:p>
        </w:tc>
        <w:tc>
          <w:tcPr>
            <w:tcW w:w="1512"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Bács</w:t>
            </w:r>
          </w:p>
        </w:tc>
        <w:tc>
          <w:tcPr>
            <w:tcW w:w="1652"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beruházásos karbantartás finanszírozása - padlócsere a tantermekben, kémiateremben és tornateremben</w:t>
            </w:r>
          </w:p>
        </w:tc>
        <w:tc>
          <w:tcPr>
            <w:tcW w:w="1306"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14.949.193,00</w:t>
            </w:r>
          </w:p>
        </w:tc>
        <w:tc>
          <w:tcPr>
            <w:tcW w:w="1407"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6.310.000,00</w:t>
            </w:r>
          </w:p>
        </w:tc>
      </w:tr>
      <w:tr w:rsidR="000E5B31" w:rsidRPr="00B17E73" w:rsidTr="000E5B31">
        <w:trPr>
          <w:trHeight w:val="4350"/>
        </w:trPr>
        <w:tc>
          <w:tcPr>
            <w:tcW w:w="1705"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lastRenderedPageBreak/>
              <w:t>26</w:t>
            </w:r>
          </w:p>
        </w:tc>
        <w:tc>
          <w:tcPr>
            <w:tcW w:w="269" w:type="dxa"/>
            <w:hideMark/>
          </w:tcPr>
          <w:p w:rsidR="00B17E73" w:rsidRPr="000E5B31" w:rsidRDefault="00B17E73" w:rsidP="00B17E73">
            <w:pPr>
              <w:rPr>
                <w:rFonts w:ascii="Times New Roman" w:hAnsi="Times New Roman" w:cs="Times New Roman"/>
                <w:sz w:val="18"/>
                <w:szCs w:val="18"/>
              </w:rPr>
            </w:pPr>
            <w:proofErr w:type="spellStart"/>
            <w:r w:rsidRPr="000E5B31">
              <w:rPr>
                <w:rFonts w:ascii="Times New Roman" w:hAnsi="Times New Roman" w:cs="Times New Roman"/>
                <w:sz w:val="18"/>
                <w:szCs w:val="18"/>
              </w:rPr>
              <w:t>Moša</w:t>
            </w:r>
            <w:proofErr w:type="spellEnd"/>
            <w:r w:rsidRPr="000E5B31">
              <w:rPr>
                <w:rFonts w:ascii="Times New Roman" w:hAnsi="Times New Roman" w:cs="Times New Roman"/>
                <w:sz w:val="18"/>
                <w:szCs w:val="18"/>
              </w:rPr>
              <w:t xml:space="preserve"> Pijade Általános Iskola</w:t>
            </w:r>
          </w:p>
        </w:tc>
        <w:tc>
          <w:tcPr>
            <w:tcW w:w="1499"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Topolya</w:t>
            </w:r>
          </w:p>
        </w:tc>
        <w:tc>
          <w:tcPr>
            <w:tcW w:w="1512" w:type="dxa"/>
            <w:hideMark/>
          </w:tcPr>
          <w:p w:rsidR="00B17E73" w:rsidRPr="000E5B31" w:rsidRDefault="00B17E73" w:rsidP="00B17E73">
            <w:pPr>
              <w:rPr>
                <w:rFonts w:ascii="Times New Roman" w:hAnsi="Times New Roman" w:cs="Times New Roman"/>
                <w:sz w:val="18"/>
                <w:szCs w:val="18"/>
              </w:rPr>
            </w:pPr>
            <w:proofErr w:type="spellStart"/>
            <w:r w:rsidRPr="000E5B31">
              <w:rPr>
                <w:rFonts w:ascii="Times New Roman" w:hAnsi="Times New Roman" w:cs="Times New Roman"/>
                <w:sz w:val="18"/>
                <w:szCs w:val="18"/>
              </w:rPr>
              <w:t>Pacsér</w:t>
            </w:r>
            <w:proofErr w:type="spellEnd"/>
          </w:p>
        </w:tc>
        <w:tc>
          <w:tcPr>
            <w:tcW w:w="1652"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az iskolai létesítmény emeletén levő világítás felújításának finanszírozása</w:t>
            </w:r>
          </w:p>
        </w:tc>
        <w:tc>
          <w:tcPr>
            <w:tcW w:w="1306"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3.595.056,00</w:t>
            </w:r>
          </w:p>
        </w:tc>
        <w:tc>
          <w:tcPr>
            <w:tcW w:w="1407"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3.595.000,00</w:t>
            </w:r>
          </w:p>
        </w:tc>
      </w:tr>
      <w:tr w:rsidR="000E5B31" w:rsidRPr="00B17E73" w:rsidTr="000E5B31">
        <w:trPr>
          <w:trHeight w:val="4095"/>
        </w:trPr>
        <w:tc>
          <w:tcPr>
            <w:tcW w:w="1705"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27</w:t>
            </w:r>
          </w:p>
        </w:tc>
        <w:tc>
          <w:tcPr>
            <w:tcW w:w="269"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Október 18. Általános Iskola</w:t>
            </w:r>
          </w:p>
        </w:tc>
        <w:tc>
          <w:tcPr>
            <w:tcW w:w="1499"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Topolya</w:t>
            </w:r>
          </w:p>
        </w:tc>
        <w:tc>
          <w:tcPr>
            <w:tcW w:w="1512" w:type="dxa"/>
            <w:hideMark/>
          </w:tcPr>
          <w:p w:rsidR="00B17E73" w:rsidRPr="000E5B31" w:rsidRDefault="00B17E73" w:rsidP="00B17E73">
            <w:pPr>
              <w:rPr>
                <w:rFonts w:ascii="Times New Roman" w:hAnsi="Times New Roman" w:cs="Times New Roman"/>
                <w:sz w:val="18"/>
                <w:szCs w:val="18"/>
              </w:rPr>
            </w:pPr>
            <w:proofErr w:type="spellStart"/>
            <w:r w:rsidRPr="000E5B31">
              <w:rPr>
                <w:rFonts w:ascii="Times New Roman" w:hAnsi="Times New Roman" w:cs="Times New Roman"/>
                <w:sz w:val="18"/>
                <w:szCs w:val="18"/>
              </w:rPr>
              <w:t>Zentagunaras</w:t>
            </w:r>
            <w:proofErr w:type="spellEnd"/>
          </w:p>
        </w:tc>
        <w:tc>
          <w:tcPr>
            <w:tcW w:w="1652"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az 1. számú létesítmény vizesblokkjai felújításának finanszírozása</w:t>
            </w:r>
          </w:p>
        </w:tc>
        <w:tc>
          <w:tcPr>
            <w:tcW w:w="1306"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8.188.454,00</w:t>
            </w:r>
          </w:p>
        </w:tc>
        <w:tc>
          <w:tcPr>
            <w:tcW w:w="1407"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8.188.000,00</w:t>
            </w:r>
          </w:p>
        </w:tc>
      </w:tr>
      <w:tr w:rsidR="000E5B31" w:rsidRPr="00B17E73" w:rsidTr="000E5B31">
        <w:trPr>
          <w:trHeight w:val="4220"/>
        </w:trPr>
        <w:tc>
          <w:tcPr>
            <w:tcW w:w="1705"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28</w:t>
            </w:r>
          </w:p>
        </w:tc>
        <w:tc>
          <w:tcPr>
            <w:tcW w:w="269"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Testvériség Általános és Középiskola</w:t>
            </w:r>
          </w:p>
        </w:tc>
        <w:tc>
          <w:tcPr>
            <w:tcW w:w="1499"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Óbecse</w:t>
            </w:r>
          </w:p>
        </w:tc>
        <w:tc>
          <w:tcPr>
            <w:tcW w:w="1512"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Óbecse</w:t>
            </w:r>
          </w:p>
        </w:tc>
        <w:tc>
          <w:tcPr>
            <w:tcW w:w="1652"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tető felújításának finanszírozása (2. szakasz)</w:t>
            </w:r>
          </w:p>
        </w:tc>
        <w:tc>
          <w:tcPr>
            <w:tcW w:w="1306"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6.443.739,00</w:t>
            </w:r>
          </w:p>
        </w:tc>
        <w:tc>
          <w:tcPr>
            <w:tcW w:w="1407"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6.443.000,00</w:t>
            </w:r>
          </w:p>
        </w:tc>
      </w:tr>
      <w:tr w:rsidR="000E5B31" w:rsidRPr="00B17E73" w:rsidTr="000E5B31">
        <w:trPr>
          <w:trHeight w:val="2310"/>
        </w:trPr>
        <w:tc>
          <w:tcPr>
            <w:tcW w:w="1705"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lastRenderedPageBreak/>
              <w:t>29</w:t>
            </w:r>
          </w:p>
        </w:tc>
        <w:tc>
          <w:tcPr>
            <w:tcW w:w="269"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Samu Mihály Általános Iskola</w:t>
            </w:r>
          </w:p>
        </w:tc>
        <w:tc>
          <w:tcPr>
            <w:tcW w:w="1499"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Óbecse</w:t>
            </w:r>
          </w:p>
        </w:tc>
        <w:tc>
          <w:tcPr>
            <w:tcW w:w="1512"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Óbecse</w:t>
            </w:r>
          </w:p>
        </w:tc>
        <w:tc>
          <w:tcPr>
            <w:tcW w:w="1652"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új kerítés - kerítésfal és kapu megépítésének finanszírozása</w:t>
            </w:r>
          </w:p>
        </w:tc>
        <w:tc>
          <w:tcPr>
            <w:tcW w:w="1306"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3.864.067,00</w:t>
            </w:r>
          </w:p>
        </w:tc>
        <w:tc>
          <w:tcPr>
            <w:tcW w:w="1407"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3.864.000,00</w:t>
            </w:r>
          </w:p>
        </w:tc>
      </w:tr>
      <w:tr w:rsidR="000E5B31" w:rsidRPr="00B17E73" w:rsidTr="000E5B31">
        <w:trPr>
          <w:trHeight w:val="2820"/>
        </w:trPr>
        <w:tc>
          <w:tcPr>
            <w:tcW w:w="1705"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30</w:t>
            </w:r>
          </w:p>
        </w:tc>
        <w:tc>
          <w:tcPr>
            <w:tcW w:w="269"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Alapfokú Zeneiskola</w:t>
            </w:r>
          </w:p>
        </w:tc>
        <w:tc>
          <w:tcPr>
            <w:tcW w:w="1499"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Magyarkanizsa</w:t>
            </w:r>
          </w:p>
        </w:tc>
        <w:tc>
          <w:tcPr>
            <w:tcW w:w="1512"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Magyarkanizsa</w:t>
            </w:r>
          </w:p>
        </w:tc>
        <w:tc>
          <w:tcPr>
            <w:tcW w:w="1652"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a Magyarkanizsai Alapfokú Zeneiskola 1. számú létesítménye átalakításának finanszírozása - II. szakasz - az ablakok és kapu cseréje</w:t>
            </w:r>
          </w:p>
        </w:tc>
        <w:tc>
          <w:tcPr>
            <w:tcW w:w="1306"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10.147.019,00</w:t>
            </w:r>
          </w:p>
        </w:tc>
        <w:tc>
          <w:tcPr>
            <w:tcW w:w="1407"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10.147.000,00</w:t>
            </w:r>
          </w:p>
        </w:tc>
      </w:tr>
      <w:tr w:rsidR="000E5B31" w:rsidRPr="00B17E73" w:rsidTr="000E5B31">
        <w:trPr>
          <w:trHeight w:val="2820"/>
        </w:trPr>
        <w:tc>
          <w:tcPr>
            <w:tcW w:w="1705"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31</w:t>
            </w:r>
          </w:p>
        </w:tc>
        <w:tc>
          <w:tcPr>
            <w:tcW w:w="269"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Petőfi Brigád Általános Iskola</w:t>
            </w:r>
          </w:p>
        </w:tc>
        <w:tc>
          <w:tcPr>
            <w:tcW w:w="1499"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Kúla</w:t>
            </w:r>
          </w:p>
        </w:tc>
        <w:tc>
          <w:tcPr>
            <w:tcW w:w="1512"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Kúla</w:t>
            </w:r>
          </w:p>
        </w:tc>
        <w:tc>
          <w:tcPr>
            <w:tcW w:w="1652"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vizesblokkok felújításának finanszírozása</w:t>
            </w:r>
          </w:p>
        </w:tc>
        <w:tc>
          <w:tcPr>
            <w:tcW w:w="1306"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19.355.599,00</w:t>
            </w:r>
          </w:p>
        </w:tc>
        <w:tc>
          <w:tcPr>
            <w:tcW w:w="1407"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6.298.000,00</w:t>
            </w:r>
          </w:p>
        </w:tc>
      </w:tr>
      <w:tr w:rsidR="000E5B31" w:rsidRPr="00B17E73" w:rsidTr="000E5B31">
        <w:trPr>
          <w:trHeight w:val="2820"/>
        </w:trPr>
        <w:tc>
          <w:tcPr>
            <w:tcW w:w="1705"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32</w:t>
            </w:r>
          </w:p>
        </w:tc>
        <w:tc>
          <w:tcPr>
            <w:tcW w:w="269"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Petőfi Brigád Általános Iskola</w:t>
            </w:r>
          </w:p>
        </w:tc>
        <w:tc>
          <w:tcPr>
            <w:tcW w:w="1499"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Kúla</w:t>
            </w:r>
          </w:p>
        </w:tc>
        <w:tc>
          <w:tcPr>
            <w:tcW w:w="1512"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Kúla</w:t>
            </w:r>
          </w:p>
        </w:tc>
        <w:tc>
          <w:tcPr>
            <w:tcW w:w="1652" w:type="dxa"/>
            <w:hideMark/>
          </w:tcPr>
          <w:p w:rsid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 xml:space="preserve">a homlokzati </w:t>
            </w:r>
            <w:proofErr w:type="spellStart"/>
            <w:r w:rsidRPr="000E5B31">
              <w:rPr>
                <w:rFonts w:ascii="Times New Roman" w:hAnsi="Times New Roman" w:cs="Times New Roman"/>
                <w:sz w:val="18"/>
                <w:szCs w:val="18"/>
              </w:rPr>
              <w:t>nyilászárók</w:t>
            </w:r>
            <w:proofErr w:type="spellEnd"/>
            <w:r w:rsidRPr="000E5B31">
              <w:rPr>
                <w:rFonts w:ascii="Times New Roman" w:hAnsi="Times New Roman" w:cs="Times New Roman"/>
                <w:sz w:val="18"/>
                <w:szCs w:val="18"/>
              </w:rPr>
              <w:t xml:space="preserve"> beruházásos karbantartásának finanszírozása </w:t>
            </w:r>
            <w:r w:rsidR="000E5B31">
              <w:rPr>
                <w:rFonts w:ascii="Times New Roman" w:hAnsi="Times New Roman" w:cs="Times New Roman"/>
                <w:sz w:val="18"/>
                <w:szCs w:val="18"/>
              </w:rPr>
              <w:t>–</w:t>
            </w:r>
            <w:r w:rsidRPr="000E5B31">
              <w:rPr>
                <w:rFonts w:ascii="Times New Roman" w:hAnsi="Times New Roman" w:cs="Times New Roman"/>
                <w:sz w:val="18"/>
                <w:szCs w:val="18"/>
              </w:rPr>
              <w:t xml:space="preserve"> </w:t>
            </w:r>
          </w:p>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4. szakasz</w:t>
            </w:r>
          </w:p>
        </w:tc>
        <w:tc>
          <w:tcPr>
            <w:tcW w:w="1306"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5.136.321,60</w:t>
            </w:r>
          </w:p>
        </w:tc>
        <w:tc>
          <w:tcPr>
            <w:tcW w:w="1407"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5.136.000,00</w:t>
            </w:r>
          </w:p>
        </w:tc>
      </w:tr>
      <w:tr w:rsidR="000E5B31" w:rsidRPr="00B17E73" w:rsidTr="000E5B31">
        <w:trPr>
          <w:trHeight w:val="2690"/>
        </w:trPr>
        <w:tc>
          <w:tcPr>
            <w:tcW w:w="1705"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lastRenderedPageBreak/>
              <w:t>33</w:t>
            </w:r>
          </w:p>
        </w:tc>
        <w:tc>
          <w:tcPr>
            <w:tcW w:w="269"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Ady Endre Kísérleti Általános Iskola</w:t>
            </w:r>
          </w:p>
        </w:tc>
        <w:tc>
          <w:tcPr>
            <w:tcW w:w="1499"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Kishegyes</w:t>
            </w:r>
          </w:p>
        </w:tc>
        <w:tc>
          <w:tcPr>
            <w:tcW w:w="1512"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Kishegyes</w:t>
            </w:r>
          </w:p>
        </w:tc>
        <w:tc>
          <w:tcPr>
            <w:tcW w:w="1652"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 xml:space="preserve">az iskola </w:t>
            </w:r>
            <w:proofErr w:type="spellStart"/>
            <w:r w:rsidRPr="000E5B31">
              <w:rPr>
                <w:rFonts w:ascii="Times New Roman" w:hAnsi="Times New Roman" w:cs="Times New Roman"/>
                <w:sz w:val="18"/>
                <w:szCs w:val="18"/>
              </w:rPr>
              <w:t>elektroenergetikai</w:t>
            </w:r>
            <w:proofErr w:type="spellEnd"/>
            <w:r w:rsidRPr="000E5B31">
              <w:rPr>
                <w:rFonts w:ascii="Times New Roman" w:hAnsi="Times New Roman" w:cs="Times New Roman"/>
                <w:sz w:val="18"/>
                <w:szCs w:val="18"/>
              </w:rPr>
              <w:t xml:space="preserve"> szerelvényei és villámhárítója átépítésének és újjáépítésének finanszírozása</w:t>
            </w:r>
          </w:p>
        </w:tc>
        <w:tc>
          <w:tcPr>
            <w:tcW w:w="1306"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4.672.520,00</w:t>
            </w:r>
          </w:p>
        </w:tc>
        <w:tc>
          <w:tcPr>
            <w:tcW w:w="1407"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4.672.000,00</w:t>
            </w:r>
          </w:p>
        </w:tc>
      </w:tr>
      <w:tr w:rsidR="000E5B31" w:rsidRPr="00B17E73" w:rsidTr="000E5B31">
        <w:trPr>
          <w:trHeight w:val="1800"/>
        </w:trPr>
        <w:tc>
          <w:tcPr>
            <w:tcW w:w="1705"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34</w:t>
            </w:r>
          </w:p>
        </w:tc>
        <w:tc>
          <w:tcPr>
            <w:tcW w:w="269"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 xml:space="preserve">Nikola </w:t>
            </w:r>
            <w:proofErr w:type="spellStart"/>
            <w:r w:rsidRPr="000E5B31">
              <w:rPr>
                <w:rFonts w:ascii="Times New Roman" w:hAnsi="Times New Roman" w:cs="Times New Roman"/>
                <w:sz w:val="18"/>
                <w:szCs w:val="18"/>
              </w:rPr>
              <w:t>Đurković</w:t>
            </w:r>
            <w:proofErr w:type="spellEnd"/>
            <w:r w:rsidRPr="000E5B31">
              <w:rPr>
                <w:rFonts w:ascii="Times New Roman" w:hAnsi="Times New Roman" w:cs="Times New Roman"/>
                <w:sz w:val="18"/>
                <w:szCs w:val="18"/>
              </w:rPr>
              <w:t xml:space="preserve"> Általános Iskola</w:t>
            </w:r>
          </w:p>
        </w:tc>
        <w:tc>
          <w:tcPr>
            <w:tcW w:w="1499"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Kishegyes</w:t>
            </w:r>
          </w:p>
        </w:tc>
        <w:tc>
          <w:tcPr>
            <w:tcW w:w="1512"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Bácsfeketehegy</w:t>
            </w:r>
          </w:p>
        </w:tc>
        <w:tc>
          <w:tcPr>
            <w:tcW w:w="1652"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a létesítmény beruházásos karbantartásának finanszírozása - ablak- és portál csere</w:t>
            </w:r>
          </w:p>
        </w:tc>
        <w:tc>
          <w:tcPr>
            <w:tcW w:w="1306"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3.128.300,00</w:t>
            </w:r>
          </w:p>
        </w:tc>
        <w:tc>
          <w:tcPr>
            <w:tcW w:w="1407"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3.128.000,00</w:t>
            </w:r>
          </w:p>
        </w:tc>
      </w:tr>
      <w:tr w:rsidR="000E5B31" w:rsidRPr="00B17E73" w:rsidTr="000E5B31">
        <w:trPr>
          <w:trHeight w:val="1545"/>
        </w:trPr>
        <w:tc>
          <w:tcPr>
            <w:tcW w:w="1705"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35</w:t>
            </w:r>
          </w:p>
        </w:tc>
        <w:tc>
          <w:tcPr>
            <w:tcW w:w="269"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 xml:space="preserve">Hős </w:t>
            </w:r>
            <w:proofErr w:type="spellStart"/>
            <w:r w:rsidRPr="000E5B31">
              <w:rPr>
                <w:rFonts w:ascii="Times New Roman" w:hAnsi="Times New Roman" w:cs="Times New Roman"/>
                <w:sz w:val="18"/>
                <w:szCs w:val="18"/>
              </w:rPr>
              <w:t>Janko</w:t>
            </w:r>
            <w:proofErr w:type="spellEnd"/>
            <w:r w:rsidRPr="000E5B31">
              <w:rPr>
                <w:rFonts w:ascii="Times New Roman" w:hAnsi="Times New Roman" w:cs="Times New Roman"/>
                <w:sz w:val="18"/>
                <w:szCs w:val="18"/>
              </w:rPr>
              <w:t xml:space="preserve"> </w:t>
            </w:r>
            <w:proofErr w:type="spellStart"/>
            <w:r w:rsidRPr="000E5B31">
              <w:rPr>
                <w:rFonts w:ascii="Times New Roman" w:hAnsi="Times New Roman" w:cs="Times New Roman"/>
                <w:sz w:val="18"/>
                <w:szCs w:val="18"/>
              </w:rPr>
              <w:t>Čmelik</w:t>
            </w:r>
            <w:proofErr w:type="spellEnd"/>
            <w:r w:rsidRPr="000E5B31">
              <w:rPr>
                <w:rFonts w:ascii="Times New Roman" w:hAnsi="Times New Roman" w:cs="Times New Roman"/>
                <w:sz w:val="18"/>
                <w:szCs w:val="18"/>
              </w:rPr>
              <w:t xml:space="preserve"> Általános Iskola</w:t>
            </w:r>
          </w:p>
        </w:tc>
        <w:tc>
          <w:tcPr>
            <w:tcW w:w="1499" w:type="dxa"/>
            <w:hideMark/>
          </w:tcPr>
          <w:p w:rsidR="00B17E73" w:rsidRPr="000E5B31" w:rsidRDefault="00B17E73" w:rsidP="00B17E73">
            <w:pPr>
              <w:rPr>
                <w:rFonts w:ascii="Times New Roman" w:hAnsi="Times New Roman" w:cs="Times New Roman"/>
                <w:sz w:val="18"/>
                <w:szCs w:val="18"/>
              </w:rPr>
            </w:pPr>
            <w:proofErr w:type="spellStart"/>
            <w:r w:rsidRPr="000E5B31">
              <w:rPr>
                <w:rFonts w:ascii="Times New Roman" w:hAnsi="Times New Roman" w:cs="Times New Roman"/>
                <w:sz w:val="18"/>
                <w:szCs w:val="18"/>
              </w:rPr>
              <w:t>Ópázova</w:t>
            </w:r>
            <w:proofErr w:type="spellEnd"/>
          </w:p>
        </w:tc>
        <w:tc>
          <w:tcPr>
            <w:tcW w:w="1512" w:type="dxa"/>
            <w:hideMark/>
          </w:tcPr>
          <w:p w:rsidR="00B17E73" w:rsidRPr="000E5B31" w:rsidRDefault="00B17E73" w:rsidP="00B17E73">
            <w:pPr>
              <w:rPr>
                <w:rFonts w:ascii="Times New Roman" w:hAnsi="Times New Roman" w:cs="Times New Roman"/>
                <w:sz w:val="18"/>
                <w:szCs w:val="18"/>
              </w:rPr>
            </w:pPr>
            <w:proofErr w:type="spellStart"/>
            <w:r w:rsidRPr="000E5B31">
              <w:rPr>
                <w:rFonts w:ascii="Times New Roman" w:hAnsi="Times New Roman" w:cs="Times New Roman"/>
                <w:sz w:val="18"/>
                <w:szCs w:val="18"/>
              </w:rPr>
              <w:t>Ópázova</w:t>
            </w:r>
            <w:proofErr w:type="spellEnd"/>
          </w:p>
        </w:tc>
        <w:tc>
          <w:tcPr>
            <w:tcW w:w="1652"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 xml:space="preserve">az iskola létesítményében található villanyvezetékek részbeni átalakításának finanszírozása - világítótestek és vezetékek cseréje </w:t>
            </w:r>
          </w:p>
        </w:tc>
        <w:tc>
          <w:tcPr>
            <w:tcW w:w="1306"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5.782.385,00</w:t>
            </w:r>
          </w:p>
        </w:tc>
        <w:tc>
          <w:tcPr>
            <w:tcW w:w="1407"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5.782.000,00</w:t>
            </w:r>
          </w:p>
        </w:tc>
      </w:tr>
      <w:tr w:rsidR="000E5B31" w:rsidRPr="00B17E73" w:rsidTr="000E5B31">
        <w:trPr>
          <w:trHeight w:val="4095"/>
        </w:trPr>
        <w:tc>
          <w:tcPr>
            <w:tcW w:w="1705"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36</w:t>
            </w:r>
          </w:p>
        </w:tc>
        <w:tc>
          <w:tcPr>
            <w:tcW w:w="269"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Majsai Úti Általános Iskola</w:t>
            </w:r>
          </w:p>
        </w:tc>
        <w:tc>
          <w:tcPr>
            <w:tcW w:w="1499"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Szabadka</w:t>
            </w:r>
          </w:p>
        </w:tc>
        <w:tc>
          <w:tcPr>
            <w:tcW w:w="1512"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Szabadka</w:t>
            </w:r>
          </w:p>
        </w:tc>
        <w:tc>
          <w:tcPr>
            <w:tcW w:w="1652"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a diákok közlekedési képzésére szolgáló gyakorlótér újjáépítésének finanszírozása</w:t>
            </w:r>
          </w:p>
        </w:tc>
        <w:tc>
          <w:tcPr>
            <w:tcW w:w="1306"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11.532.891,00</w:t>
            </w:r>
          </w:p>
        </w:tc>
        <w:tc>
          <w:tcPr>
            <w:tcW w:w="1407"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11.500.000,00</w:t>
            </w:r>
          </w:p>
        </w:tc>
      </w:tr>
      <w:tr w:rsidR="000E5B31" w:rsidRPr="00B17E73" w:rsidTr="000E5B31">
        <w:trPr>
          <w:trHeight w:val="2870"/>
        </w:trPr>
        <w:tc>
          <w:tcPr>
            <w:tcW w:w="1705"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lastRenderedPageBreak/>
              <w:t>37</w:t>
            </w:r>
          </w:p>
        </w:tc>
        <w:tc>
          <w:tcPr>
            <w:tcW w:w="269"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 xml:space="preserve">Dr. </w:t>
            </w:r>
            <w:proofErr w:type="spellStart"/>
            <w:r w:rsidRPr="000E5B31">
              <w:rPr>
                <w:rFonts w:ascii="Times New Roman" w:hAnsi="Times New Roman" w:cs="Times New Roman"/>
                <w:sz w:val="18"/>
                <w:szCs w:val="18"/>
              </w:rPr>
              <w:t>Tihomir</w:t>
            </w:r>
            <w:proofErr w:type="spellEnd"/>
            <w:r w:rsidRPr="000E5B31">
              <w:rPr>
                <w:rFonts w:ascii="Times New Roman" w:hAnsi="Times New Roman" w:cs="Times New Roman"/>
                <w:sz w:val="18"/>
                <w:szCs w:val="18"/>
              </w:rPr>
              <w:t xml:space="preserve"> </w:t>
            </w:r>
            <w:proofErr w:type="spellStart"/>
            <w:r w:rsidRPr="000E5B31">
              <w:rPr>
                <w:rFonts w:ascii="Times New Roman" w:hAnsi="Times New Roman" w:cs="Times New Roman"/>
                <w:sz w:val="18"/>
                <w:szCs w:val="18"/>
              </w:rPr>
              <w:t>Ostojić</w:t>
            </w:r>
            <w:proofErr w:type="spellEnd"/>
            <w:r w:rsidRPr="000E5B31">
              <w:rPr>
                <w:rFonts w:ascii="Times New Roman" w:hAnsi="Times New Roman" w:cs="Times New Roman"/>
                <w:sz w:val="18"/>
                <w:szCs w:val="18"/>
              </w:rPr>
              <w:t xml:space="preserve"> Általános Iskola</w:t>
            </w:r>
          </w:p>
        </w:tc>
        <w:tc>
          <w:tcPr>
            <w:tcW w:w="1499"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Csóka</w:t>
            </w:r>
          </w:p>
        </w:tc>
        <w:tc>
          <w:tcPr>
            <w:tcW w:w="1512" w:type="dxa"/>
            <w:hideMark/>
          </w:tcPr>
          <w:p w:rsidR="00B17E73" w:rsidRPr="000E5B31" w:rsidRDefault="00B17E73" w:rsidP="00B17E73">
            <w:pPr>
              <w:rPr>
                <w:rFonts w:ascii="Times New Roman" w:hAnsi="Times New Roman" w:cs="Times New Roman"/>
                <w:sz w:val="18"/>
                <w:szCs w:val="18"/>
              </w:rPr>
            </w:pPr>
            <w:proofErr w:type="spellStart"/>
            <w:r w:rsidRPr="000E5B31">
              <w:rPr>
                <w:rFonts w:ascii="Times New Roman" w:hAnsi="Times New Roman" w:cs="Times New Roman"/>
                <w:sz w:val="18"/>
                <w:szCs w:val="18"/>
              </w:rPr>
              <w:t>Tiszaszentmiklós</w:t>
            </w:r>
            <w:proofErr w:type="spellEnd"/>
          </w:p>
        </w:tc>
        <w:tc>
          <w:tcPr>
            <w:tcW w:w="1652"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a fő- és melléképületet lefedő tető újjáépítésének finanszírozása</w:t>
            </w:r>
          </w:p>
        </w:tc>
        <w:tc>
          <w:tcPr>
            <w:tcW w:w="1306"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17.567.895,00</w:t>
            </w:r>
          </w:p>
        </w:tc>
        <w:tc>
          <w:tcPr>
            <w:tcW w:w="1407"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17.559.000,00</w:t>
            </w:r>
          </w:p>
        </w:tc>
      </w:tr>
      <w:tr w:rsidR="000E5B31" w:rsidRPr="00B17E73" w:rsidTr="000E5B31">
        <w:trPr>
          <w:trHeight w:val="300"/>
        </w:trPr>
        <w:tc>
          <w:tcPr>
            <w:tcW w:w="1705" w:type="dxa"/>
            <w:hideMark/>
          </w:tcPr>
          <w:p w:rsidR="00B17E73" w:rsidRPr="000E5B31" w:rsidRDefault="00B17E73" w:rsidP="00B17E73">
            <w:pPr>
              <w:rPr>
                <w:rFonts w:ascii="Times New Roman" w:hAnsi="Times New Roman" w:cs="Times New Roman"/>
                <w:b/>
                <w:bCs/>
                <w:sz w:val="18"/>
                <w:szCs w:val="18"/>
              </w:rPr>
            </w:pPr>
            <w:r w:rsidRPr="000E5B31">
              <w:rPr>
                <w:rFonts w:ascii="Times New Roman" w:hAnsi="Times New Roman" w:cs="Times New Roman"/>
                <w:b/>
                <w:sz w:val="18"/>
                <w:szCs w:val="18"/>
              </w:rPr>
              <w:t> </w:t>
            </w:r>
          </w:p>
        </w:tc>
        <w:tc>
          <w:tcPr>
            <w:tcW w:w="269" w:type="dxa"/>
            <w:hideMark/>
          </w:tcPr>
          <w:p w:rsidR="00B17E73" w:rsidRPr="000E5B31" w:rsidRDefault="00B17E73" w:rsidP="00B17E73">
            <w:pPr>
              <w:rPr>
                <w:rFonts w:ascii="Times New Roman" w:hAnsi="Times New Roman" w:cs="Times New Roman"/>
                <w:b/>
                <w:bCs/>
                <w:sz w:val="18"/>
                <w:szCs w:val="18"/>
              </w:rPr>
            </w:pPr>
            <w:r w:rsidRPr="000E5B31">
              <w:rPr>
                <w:rFonts w:ascii="Times New Roman" w:hAnsi="Times New Roman" w:cs="Times New Roman"/>
                <w:b/>
                <w:sz w:val="18"/>
                <w:szCs w:val="18"/>
              </w:rPr>
              <w:t> </w:t>
            </w:r>
          </w:p>
        </w:tc>
        <w:tc>
          <w:tcPr>
            <w:tcW w:w="1499" w:type="dxa"/>
            <w:hideMark/>
          </w:tcPr>
          <w:p w:rsidR="00B17E73" w:rsidRPr="000E5B31" w:rsidRDefault="00B17E73" w:rsidP="00B17E73">
            <w:pPr>
              <w:rPr>
                <w:rFonts w:ascii="Times New Roman" w:hAnsi="Times New Roman" w:cs="Times New Roman"/>
                <w:b/>
                <w:bCs/>
                <w:sz w:val="18"/>
                <w:szCs w:val="18"/>
              </w:rPr>
            </w:pPr>
            <w:r w:rsidRPr="000E5B31">
              <w:rPr>
                <w:rFonts w:ascii="Times New Roman" w:hAnsi="Times New Roman" w:cs="Times New Roman"/>
                <w:b/>
                <w:sz w:val="18"/>
                <w:szCs w:val="18"/>
              </w:rPr>
              <w:t> </w:t>
            </w:r>
          </w:p>
        </w:tc>
        <w:tc>
          <w:tcPr>
            <w:tcW w:w="1512" w:type="dxa"/>
            <w:hideMark/>
          </w:tcPr>
          <w:p w:rsidR="00B17E73" w:rsidRPr="000E5B31" w:rsidRDefault="00B17E73" w:rsidP="00B17E73">
            <w:pPr>
              <w:rPr>
                <w:rFonts w:ascii="Times New Roman" w:hAnsi="Times New Roman" w:cs="Times New Roman"/>
                <w:b/>
                <w:bCs/>
                <w:sz w:val="18"/>
                <w:szCs w:val="18"/>
              </w:rPr>
            </w:pPr>
            <w:r w:rsidRPr="000E5B31">
              <w:rPr>
                <w:rFonts w:ascii="Times New Roman" w:hAnsi="Times New Roman" w:cs="Times New Roman"/>
                <w:b/>
                <w:sz w:val="18"/>
                <w:szCs w:val="18"/>
              </w:rPr>
              <w:t> </w:t>
            </w:r>
          </w:p>
        </w:tc>
        <w:tc>
          <w:tcPr>
            <w:tcW w:w="1652" w:type="dxa"/>
            <w:hideMark/>
          </w:tcPr>
          <w:p w:rsidR="00B17E73" w:rsidRPr="000E5B31" w:rsidRDefault="00B17E73" w:rsidP="00B17E73">
            <w:pPr>
              <w:rPr>
                <w:rFonts w:ascii="Times New Roman" w:hAnsi="Times New Roman" w:cs="Times New Roman"/>
                <w:b/>
                <w:bCs/>
                <w:sz w:val="18"/>
                <w:szCs w:val="18"/>
              </w:rPr>
            </w:pPr>
            <w:r w:rsidRPr="000E5B31">
              <w:rPr>
                <w:rFonts w:ascii="Times New Roman" w:hAnsi="Times New Roman" w:cs="Times New Roman"/>
                <w:b/>
                <w:sz w:val="18"/>
                <w:szCs w:val="18"/>
              </w:rPr>
              <w:t> </w:t>
            </w:r>
          </w:p>
        </w:tc>
        <w:tc>
          <w:tcPr>
            <w:tcW w:w="1306" w:type="dxa"/>
            <w:hideMark/>
          </w:tcPr>
          <w:p w:rsidR="00B17E73" w:rsidRPr="000E5B31" w:rsidRDefault="00B17E73" w:rsidP="00B17E73">
            <w:pPr>
              <w:rPr>
                <w:rFonts w:ascii="Times New Roman" w:hAnsi="Times New Roman" w:cs="Times New Roman"/>
                <w:b/>
                <w:bCs/>
                <w:sz w:val="18"/>
                <w:szCs w:val="18"/>
              </w:rPr>
            </w:pPr>
            <w:r w:rsidRPr="000E5B31">
              <w:rPr>
                <w:rFonts w:ascii="Times New Roman" w:hAnsi="Times New Roman" w:cs="Times New Roman"/>
                <w:b/>
                <w:sz w:val="18"/>
                <w:szCs w:val="18"/>
              </w:rPr>
              <w:t> </w:t>
            </w:r>
          </w:p>
        </w:tc>
        <w:tc>
          <w:tcPr>
            <w:tcW w:w="1407" w:type="dxa"/>
            <w:hideMark/>
          </w:tcPr>
          <w:p w:rsidR="00B17E73" w:rsidRPr="000E5B31" w:rsidRDefault="00B17E73" w:rsidP="00B17E73">
            <w:pPr>
              <w:rPr>
                <w:rFonts w:ascii="Times New Roman" w:hAnsi="Times New Roman" w:cs="Times New Roman"/>
                <w:b/>
                <w:bCs/>
                <w:sz w:val="18"/>
                <w:szCs w:val="18"/>
              </w:rPr>
            </w:pPr>
            <w:r w:rsidRPr="000E5B31">
              <w:rPr>
                <w:rFonts w:ascii="Times New Roman" w:hAnsi="Times New Roman" w:cs="Times New Roman"/>
                <w:b/>
                <w:sz w:val="18"/>
                <w:szCs w:val="18"/>
              </w:rPr>
              <w:t>247.000.000,00</w:t>
            </w:r>
          </w:p>
        </w:tc>
      </w:tr>
    </w:tbl>
    <w:p w:rsidR="00B17E73" w:rsidRDefault="00B17E73"/>
    <w:p w:rsidR="00B17E73" w:rsidRDefault="00B17E73">
      <w:r>
        <w:br w:type="page"/>
      </w:r>
    </w:p>
    <w:tbl>
      <w:tblPr>
        <w:tblStyle w:val="TableGrid"/>
        <w:tblW w:w="10890" w:type="dxa"/>
        <w:tblInd w:w="-635" w:type="dxa"/>
        <w:tblLayout w:type="fixed"/>
        <w:tblLook w:val="04A0" w:firstRow="1" w:lastRow="0" w:firstColumn="1" w:lastColumn="0" w:noHBand="0" w:noVBand="1"/>
      </w:tblPr>
      <w:tblGrid>
        <w:gridCol w:w="900"/>
        <w:gridCol w:w="1800"/>
        <w:gridCol w:w="1350"/>
        <w:gridCol w:w="1350"/>
        <w:gridCol w:w="1530"/>
        <w:gridCol w:w="1260"/>
        <w:gridCol w:w="1260"/>
        <w:gridCol w:w="1440"/>
      </w:tblGrid>
      <w:tr w:rsidR="00B17E73" w:rsidRPr="00B17E73" w:rsidTr="000E5B31">
        <w:trPr>
          <w:trHeight w:val="1050"/>
        </w:trPr>
        <w:tc>
          <w:tcPr>
            <w:tcW w:w="10890" w:type="dxa"/>
            <w:gridSpan w:val="8"/>
            <w:hideMark/>
          </w:tcPr>
          <w:p w:rsidR="00B17E73" w:rsidRPr="000E5B31" w:rsidRDefault="00B17E73" w:rsidP="000E5B31">
            <w:pPr>
              <w:jc w:val="center"/>
              <w:rPr>
                <w:rFonts w:ascii="Times New Roman" w:hAnsi="Times New Roman" w:cs="Times New Roman"/>
                <w:sz w:val="20"/>
              </w:rPr>
            </w:pPr>
            <w:r w:rsidRPr="000E5B31">
              <w:rPr>
                <w:rFonts w:ascii="Times New Roman" w:hAnsi="Times New Roman" w:cs="Times New Roman"/>
                <w:sz w:val="20"/>
              </w:rPr>
              <w:lastRenderedPageBreak/>
              <w:t>2. SZÁMÚ TÁBLÁZAT</w:t>
            </w:r>
            <w:r w:rsidRPr="000E5B31">
              <w:rPr>
                <w:rFonts w:ascii="Times New Roman" w:hAnsi="Times New Roman" w:cs="Times New Roman"/>
                <w:sz w:val="20"/>
              </w:rPr>
              <w:br/>
              <w:t>JAVASLAT A VAJDASÁG AUTONÓM TARTOMÁNY TERÜLETÉN MŰKÖDŐ KÖZÉPFOKÚ OKTATÁSI ÉS NEVELÉSI INTÉZMÉNYEK LÉTESÍTMÉNYEI ÚJJÁÉPÍTÉSÉNEK, ÁTÉPÍTÉSÉNEK, FELÚJÍTÁSÁNAK, TOVÁBBÁ BERUHÁZÁSOS ÉS FOLYÓ KARBANTARTÁSÁNAK 2025. ÉVI FINANSZÍROZÁSÁT ÉS TÁRSFINANSZÍROZÁSÁT CÉLZÓ ESZKÖZÖK ELOSZTÁSÁRÓL</w:t>
            </w:r>
          </w:p>
        </w:tc>
      </w:tr>
      <w:tr w:rsidR="00B17E73" w:rsidRPr="00B17E73" w:rsidTr="000E5B31">
        <w:trPr>
          <w:trHeight w:val="750"/>
        </w:trPr>
        <w:tc>
          <w:tcPr>
            <w:tcW w:w="10890" w:type="dxa"/>
            <w:gridSpan w:val="8"/>
            <w:hideMark/>
          </w:tcPr>
          <w:p w:rsidR="00B17E73" w:rsidRPr="000E5B31" w:rsidRDefault="00B17E73" w:rsidP="000E5B31">
            <w:pPr>
              <w:jc w:val="center"/>
              <w:rPr>
                <w:rFonts w:ascii="Times New Roman" w:hAnsi="Times New Roman" w:cs="Times New Roman"/>
                <w:sz w:val="20"/>
              </w:rPr>
            </w:pPr>
            <w:r w:rsidRPr="000E5B31">
              <w:rPr>
                <w:rFonts w:ascii="Times New Roman" w:hAnsi="Times New Roman" w:cs="Times New Roman"/>
                <w:sz w:val="20"/>
              </w:rPr>
              <w:t>PÁLYÁZAT A VAJDASÁG AUTONÓM TARTOMÁNY TERÜLETÉN MŰKÖDŐ ALAPFOKÚ ÉS KÖZÉPFOKÚ OKTATÁSI ÉS NEVELÉSI, DIÁKJÓLÉTI INTÉZMÉNYEK, VALAMINT AZ ISKOLÁSKOR ELŐTTI INTÉZMÉNYEK LÉTESÍTMÉNYEI ÚJJÁÉPÍTÉSÉNEK, ÁTÉPÍTÉSÉNEK, FELÚJÍTÁSÁNAK, TOVÁBBÁ BERUHÁZÁSOS ÉS FOLYÓ KARBANTARTÁSÁNAK 2025. ÉVI FINANSZÍROZÁSÁRA ÉS TÁRSFINANSZÍROZÁSÁRA</w:t>
            </w:r>
          </w:p>
        </w:tc>
      </w:tr>
      <w:tr w:rsidR="000E5B31" w:rsidRPr="000E5B31" w:rsidTr="006E2CF1">
        <w:trPr>
          <w:trHeight w:val="525"/>
        </w:trPr>
        <w:tc>
          <w:tcPr>
            <w:tcW w:w="900" w:type="dxa"/>
            <w:hideMark/>
          </w:tcPr>
          <w:p w:rsidR="00B17E73" w:rsidRPr="000E5B31" w:rsidRDefault="00B17E73" w:rsidP="00B17E73">
            <w:pPr>
              <w:rPr>
                <w:rFonts w:ascii="Times New Roman" w:hAnsi="Times New Roman" w:cs="Times New Roman"/>
                <w:b/>
                <w:bCs/>
                <w:sz w:val="18"/>
                <w:szCs w:val="18"/>
              </w:rPr>
            </w:pPr>
            <w:r w:rsidRPr="000E5B31">
              <w:rPr>
                <w:rFonts w:ascii="Times New Roman" w:hAnsi="Times New Roman" w:cs="Times New Roman"/>
                <w:b/>
                <w:sz w:val="18"/>
                <w:szCs w:val="18"/>
              </w:rPr>
              <w:t>Sorszám</w:t>
            </w:r>
          </w:p>
        </w:tc>
        <w:tc>
          <w:tcPr>
            <w:tcW w:w="1800" w:type="dxa"/>
            <w:hideMark/>
          </w:tcPr>
          <w:p w:rsidR="00B17E73" w:rsidRPr="000E5B31" w:rsidRDefault="00B17E73" w:rsidP="00B17E73">
            <w:pPr>
              <w:rPr>
                <w:rFonts w:ascii="Times New Roman" w:hAnsi="Times New Roman" w:cs="Times New Roman"/>
                <w:b/>
                <w:bCs/>
                <w:sz w:val="18"/>
                <w:szCs w:val="18"/>
              </w:rPr>
            </w:pPr>
            <w:r w:rsidRPr="000E5B31">
              <w:rPr>
                <w:rFonts w:ascii="Times New Roman" w:hAnsi="Times New Roman" w:cs="Times New Roman"/>
                <w:b/>
                <w:sz w:val="18"/>
                <w:szCs w:val="18"/>
              </w:rPr>
              <w:t>Pályázó elnevezése</w:t>
            </w:r>
          </w:p>
        </w:tc>
        <w:tc>
          <w:tcPr>
            <w:tcW w:w="1350" w:type="dxa"/>
            <w:hideMark/>
          </w:tcPr>
          <w:p w:rsidR="00B17E73" w:rsidRPr="000E5B31" w:rsidRDefault="00B17E73" w:rsidP="00B17E73">
            <w:pPr>
              <w:rPr>
                <w:rFonts w:ascii="Times New Roman" w:hAnsi="Times New Roman" w:cs="Times New Roman"/>
                <w:b/>
                <w:bCs/>
                <w:sz w:val="18"/>
                <w:szCs w:val="18"/>
              </w:rPr>
            </w:pPr>
            <w:r w:rsidRPr="000E5B31">
              <w:rPr>
                <w:rFonts w:ascii="Times New Roman" w:hAnsi="Times New Roman" w:cs="Times New Roman"/>
                <w:b/>
                <w:sz w:val="18"/>
                <w:szCs w:val="18"/>
              </w:rPr>
              <w:t>Község</w:t>
            </w:r>
          </w:p>
        </w:tc>
        <w:tc>
          <w:tcPr>
            <w:tcW w:w="1350" w:type="dxa"/>
            <w:hideMark/>
          </w:tcPr>
          <w:p w:rsidR="00B17E73" w:rsidRPr="000E5B31" w:rsidRDefault="00B17E73" w:rsidP="00B17E73">
            <w:pPr>
              <w:rPr>
                <w:rFonts w:ascii="Times New Roman" w:hAnsi="Times New Roman" w:cs="Times New Roman"/>
                <w:b/>
                <w:bCs/>
                <w:sz w:val="18"/>
                <w:szCs w:val="18"/>
              </w:rPr>
            </w:pPr>
            <w:r w:rsidRPr="000E5B31">
              <w:rPr>
                <w:rFonts w:ascii="Times New Roman" w:hAnsi="Times New Roman" w:cs="Times New Roman"/>
                <w:b/>
                <w:sz w:val="18"/>
                <w:szCs w:val="18"/>
              </w:rPr>
              <w:t>Helység</w:t>
            </w:r>
          </w:p>
        </w:tc>
        <w:tc>
          <w:tcPr>
            <w:tcW w:w="1530" w:type="dxa"/>
            <w:hideMark/>
          </w:tcPr>
          <w:p w:rsidR="00B17E73" w:rsidRPr="000E5B31" w:rsidRDefault="00B17E73" w:rsidP="00B17E73">
            <w:pPr>
              <w:rPr>
                <w:rFonts w:ascii="Times New Roman" w:hAnsi="Times New Roman" w:cs="Times New Roman"/>
                <w:b/>
                <w:bCs/>
                <w:sz w:val="18"/>
                <w:szCs w:val="18"/>
              </w:rPr>
            </w:pPr>
            <w:r w:rsidRPr="000E5B31">
              <w:rPr>
                <w:rFonts w:ascii="Times New Roman" w:hAnsi="Times New Roman" w:cs="Times New Roman"/>
                <w:b/>
                <w:sz w:val="18"/>
                <w:szCs w:val="18"/>
              </w:rPr>
              <w:t>A projekt elnevezése</w:t>
            </w:r>
          </w:p>
        </w:tc>
        <w:tc>
          <w:tcPr>
            <w:tcW w:w="1260" w:type="dxa"/>
            <w:hideMark/>
          </w:tcPr>
          <w:p w:rsidR="00B17E73" w:rsidRPr="000E5B31" w:rsidRDefault="00B17E73" w:rsidP="00B17E73">
            <w:pPr>
              <w:rPr>
                <w:rFonts w:ascii="Times New Roman" w:hAnsi="Times New Roman" w:cs="Times New Roman"/>
                <w:b/>
                <w:bCs/>
                <w:sz w:val="18"/>
                <w:szCs w:val="18"/>
              </w:rPr>
            </w:pPr>
            <w:r w:rsidRPr="000E5B31">
              <w:rPr>
                <w:rFonts w:ascii="Times New Roman" w:hAnsi="Times New Roman" w:cs="Times New Roman"/>
                <w:b/>
                <w:sz w:val="18"/>
                <w:szCs w:val="18"/>
              </w:rPr>
              <w:t>Ügykezelési szám</w:t>
            </w:r>
          </w:p>
        </w:tc>
        <w:tc>
          <w:tcPr>
            <w:tcW w:w="1260" w:type="dxa"/>
            <w:hideMark/>
          </w:tcPr>
          <w:p w:rsidR="00B17E73" w:rsidRPr="000E5B31" w:rsidRDefault="00B17E73" w:rsidP="00B17E73">
            <w:pPr>
              <w:rPr>
                <w:rFonts w:ascii="Times New Roman" w:hAnsi="Times New Roman" w:cs="Times New Roman"/>
                <w:b/>
                <w:bCs/>
                <w:sz w:val="18"/>
                <w:szCs w:val="18"/>
              </w:rPr>
            </w:pPr>
            <w:r w:rsidRPr="000E5B31">
              <w:rPr>
                <w:rFonts w:ascii="Times New Roman" w:hAnsi="Times New Roman" w:cs="Times New Roman"/>
                <w:b/>
                <w:sz w:val="18"/>
                <w:szCs w:val="18"/>
              </w:rPr>
              <w:t>Kereset összeg</w:t>
            </w:r>
          </w:p>
        </w:tc>
        <w:tc>
          <w:tcPr>
            <w:tcW w:w="1440" w:type="dxa"/>
            <w:hideMark/>
          </w:tcPr>
          <w:p w:rsidR="00B17E73" w:rsidRPr="000E5B31" w:rsidRDefault="00B17E73" w:rsidP="00B17E73">
            <w:pPr>
              <w:rPr>
                <w:rFonts w:ascii="Times New Roman" w:hAnsi="Times New Roman" w:cs="Times New Roman"/>
                <w:b/>
                <w:bCs/>
                <w:sz w:val="18"/>
                <w:szCs w:val="18"/>
              </w:rPr>
            </w:pPr>
            <w:r w:rsidRPr="000E5B31">
              <w:rPr>
                <w:rFonts w:ascii="Times New Roman" w:hAnsi="Times New Roman" w:cs="Times New Roman"/>
                <w:b/>
                <w:sz w:val="18"/>
                <w:szCs w:val="18"/>
              </w:rPr>
              <w:t>BIZOTTSÁG JAVASLATA</w:t>
            </w:r>
          </w:p>
        </w:tc>
      </w:tr>
      <w:tr w:rsidR="000E5B31" w:rsidRPr="000E5B31" w:rsidTr="006E2CF1">
        <w:trPr>
          <w:trHeight w:val="2820"/>
        </w:trPr>
        <w:tc>
          <w:tcPr>
            <w:tcW w:w="900"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1</w:t>
            </w:r>
          </w:p>
        </w:tc>
        <w:tc>
          <w:tcPr>
            <w:tcW w:w="1800"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Május 9. Általános és Középiskola</w:t>
            </w:r>
          </w:p>
        </w:tc>
        <w:tc>
          <w:tcPr>
            <w:tcW w:w="1350"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Nagybecskerek</w:t>
            </w:r>
          </w:p>
        </w:tc>
        <w:tc>
          <w:tcPr>
            <w:tcW w:w="1350"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Nagybecskerek</w:t>
            </w:r>
          </w:p>
        </w:tc>
        <w:tc>
          <w:tcPr>
            <w:tcW w:w="1530"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 xml:space="preserve">az elhasználódott </w:t>
            </w:r>
            <w:proofErr w:type="spellStart"/>
            <w:r w:rsidRPr="000E5B31">
              <w:rPr>
                <w:rFonts w:ascii="Times New Roman" w:hAnsi="Times New Roman" w:cs="Times New Roman"/>
                <w:sz w:val="18"/>
                <w:szCs w:val="18"/>
              </w:rPr>
              <w:t>nyilászárók</w:t>
            </w:r>
            <w:proofErr w:type="spellEnd"/>
            <w:r w:rsidRPr="000E5B31">
              <w:rPr>
                <w:rFonts w:ascii="Times New Roman" w:hAnsi="Times New Roman" w:cs="Times New Roman"/>
                <w:sz w:val="18"/>
                <w:szCs w:val="18"/>
              </w:rPr>
              <w:t xml:space="preserve"> (ablakok) cseréjének finanszírozása</w:t>
            </w:r>
          </w:p>
        </w:tc>
        <w:tc>
          <w:tcPr>
            <w:tcW w:w="1260"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000549424 2025 09427 004 001 000 001.</w:t>
            </w:r>
          </w:p>
        </w:tc>
        <w:tc>
          <w:tcPr>
            <w:tcW w:w="1260"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5.207.292,00</w:t>
            </w:r>
          </w:p>
        </w:tc>
        <w:tc>
          <w:tcPr>
            <w:tcW w:w="1440"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5.207.000,00</w:t>
            </w:r>
          </w:p>
        </w:tc>
      </w:tr>
      <w:tr w:rsidR="000E5B31" w:rsidRPr="000E5B31" w:rsidTr="006E2CF1">
        <w:trPr>
          <w:trHeight w:val="3075"/>
        </w:trPr>
        <w:tc>
          <w:tcPr>
            <w:tcW w:w="900"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2</w:t>
            </w:r>
          </w:p>
        </w:tc>
        <w:tc>
          <w:tcPr>
            <w:tcW w:w="1800" w:type="dxa"/>
            <w:hideMark/>
          </w:tcPr>
          <w:p w:rsidR="00B17E73" w:rsidRPr="000E5B31" w:rsidRDefault="00B17E73" w:rsidP="00B17E73">
            <w:pPr>
              <w:rPr>
                <w:rFonts w:ascii="Times New Roman" w:hAnsi="Times New Roman" w:cs="Times New Roman"/>
                <w:sz w:val="18"/>
                <w:szCs w:val="18"/>
              </w:rPr>
            </w:pPr>
            <w:proofErr w:type="spellStart"/>
            <w:r w:rsidRPr="000E5B31">
              <w:rPr>
                <w:rFonts w:ascii="Times New Roman" w:hAnsi="Times New Roman" w:cs="Times New Roman"/>
                <w:sz w:val="18"/>
                <w:szCs w:val="18"/>
              </w:rPr>
              <w:t>Miloš</w:t>
            </w:r>
            <w:proofErr w:type="spellEnd"/>
            <w:r w:rsidRPr="000E5B31">
              <w:rPr>
                <w:rFonts w:ascii="Times New Roman" w:hAnsi="Times New Roman" w:cs="Times New Roman"/>
                <w:sz w:val="18"/>
                <w:szCs w:val="18"/>
              </w:rPr>
              <w:t xml:space="preserve"> </w:t>
            </w:r>
            <w:proofErr w:type="spellStart"/>
            <w:r w:rsidRPr="000E5B31">
              <w:rPr>
                <w:rFonts w:ascii="Times New Roman" w:hAnsi="Times New Roman" w:cs="Times New Roman"/>
                <w:sz w:val="18"/>
                <w:szCs w:val="18"/>
              </w:rPr>
              <w:t>Crnjanski</w:t>
            </w:r>
            <w:proofErr w:type="spellEnd"/>
            <w:r w:rsidRPr="000E5B31">
              <w:rPr>
                <w:rFonts w:ascii="Times New Roman" w:hAnsi="Times New Roman" w:cs="Times New Roman"/>
                <w:sz w:val="18"/>
                <w:szCs w:val="18"/>
              </w:rPr>
              <w:t xml:space="preserve"> Szakközépiskola</w:t>
            </w:r>
          </w:p>
        </w:tc>
        <w:tc>
          <w:tcPr>
            <w:tcW w:w="1350"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Nagykikinda</w:t>
            </w:r>
          </w:p>
        </w:tc>
        <w:tc>
          <w:tcPr>
            <w:tcW w:w="1350"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Nagykikinda</w:t>
            </w:r>
          </w:p>
        </w:tc>
        <w:tc>
          <w:tcPr>
            <w:tcW w:w="1530"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 xml:space="preserve">a létesítmény egy részét lefedő tető újjáépítése </w:t>
            </w:r>
          </w:p>
        </w:tc>
        <w:tc>
          <w:tcPr>
            <w:tcW w:w="1260"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001202103 2025 09427 004 001 000 001.</w:t>
            </w:r>
          </w:p>
        </w:tc>
        <w:tc>
          <w:tcPr>
            <w:tcW w:w="1260"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7.026.623,47</w:t>
            </w:r>
          </w:p>
        </w:tc>
        <w:tc>
          <w:tcPr>
            <w:tcW w:w="1440"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7.026.000,00</w:t>
            </w:r>
          </w:p>
        </w:tc>
      </w:tr>
      <w:tr w:rsidR="000E5B31" w:rsidRPr="000E5B31" w:rsidTr="006E2CF1">
        <w:trPr>
          <w:trHeight w:val="2055"/>
        </w:trPr>
        <w:tc>
          <w:tcPr>
            <w:tcW w:w="900"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3</w:t>
            </w:r>
          </w:p>
        </w:tc>
        <w:tc>
          <w:tcPr>
            <w:tcW w:w="1800" w:type="dxa"/>
            <w:hideMark/>
          </w:tcPr>
          <w:p w:rsidR="00B17E73" w:rsidRPr="000E5B31" w:rsidRDefault="00B17E73" w:rsidP="00B17E73">
            <w:pPr>
              <w:rPr>
                <w:rFonts w:ascii="Times New Roman" w:hAnsi="Times New Roman" w:cs="Times New Roman"/>
                <w:sz w:val="18"/>
                <w:szCs w:val="18"/>
              </w:rPr>
            </w:pPr>
            <w:proofErr w:type="spellStart"/>
            <w:r w:rsidRPr="000E5B31">
              <w:rPr>
                <w:rFonts w:ascii="Times New Roman" w:hAnsi="Times New Roman" w:cs="Times New Roman"/>
                <w:sz w:val="18"/>
                <w:szCs w:val="18"/>
              </w:rPr>
              <w:t>Milenko</w:t>
            </w:r>
            <w:proofErr w:type="spellEnd"/>
            <w:r w:rsidRPr="000E5B31">
              <w:rPr>
                <w:rFonts w:ascii="Times New Roman" w:hAnsi="Times New Roman" w:cs="Times New Roman"/>
                <w:sz w:val="18"/>
                <w:szCs w:val="18"/>
              </w:rPr>
              <w:t xml:space="preserve"> </w:t>
            </w:r>
            <w:proofErr w:type="spellStart"/>
            <w:r w:rsidRPr="000E5B31">
              <w:rPr>
                <w:rFonts w:ascii="Times New Roman" w:hAnsi="Times New Roman" w:cs="Times New Roman"/>
                <w:sz w:val="18"/>
                <w:szCs w:val="18"/>
              </w:rPr>
              <w:t>Verkić</w:t>
            </w:r>
            <w:proofErr w:type="spellEnd"/>
            <w:r w:rsidRPr="000E5B31">
              <w:rPr>
                <w:rFonts w:ascii="Times New Roman" w:hAnsi="Times New Roman" w:cs="Times New Roman"/>
                <w:sz w:val="18"/>
                <w:szCs w:val="18"/>
              </w:rPr>
              <w:t xml:space="preserve"> </w:t>
            </w:r>
            <w:proofErr w:type="spellStart"/>
            <w:r w:rsidRPr="000E5B31">
              <w:rPr>
                <w:rFonts w:ascii="Times New Roman" w:hAnsi="Times New Roman" w:cs="Times New Roman"/>
                <w:sz w:val="18"/>
                <w:szCs w:val="18"/>
              </w:rPr>
              <w:t>Neša</w:t>
            </w:r>
            <w:proofErr w:type="spellEnd"/>
            <w:r w:rsidRPr="000E5B31">
              <w:rPr>
                <w:rFonts w:ascii="Times New Roman" w:hAnsi="Times New Roman" w:cs="Times New Roman"/>
                <w:sz w:val="18"/>
                <w:szCs w:val="18"/>
              </w:rPr>
              <w:t xml:space="preserve"> Műszaki Iskola</w:t>
            </w:r>
          </w:p>
        </w:tc>
        <w:tc>
          <w:tcPr>
            <w:tcW w:w="1350" w:type="dxa"/>
            <w:hideMark/>
          </w:tcPr>
          <w:p w:rsidR="00B17E73" w:rsidRPr="000E5B31" w:rsidRDefault="00B17E73" w:rsidP="00B17E73">
            <w:pPr>
              <w:rPr>
                <w:rFonts w:ascii="Times New Roman" w:hAnsi="Times New Roman" w:cs="Times New Roman"/>
                <w:sz w:val="18"/>
                <w:szCs w:val="18"/>
              </w:rPr>
            </w:pPr>
            <w:proofErr w:type="spellStart"/>
            <w:r w:rsidRPr="000E5B31">
              <w:rPr>
                <w:rFonts w:ascii="Times New Roman" w:hAnsi="Times New Roman" w:cs="Times New Roman"/>
                <w:sz w:val="18"/>
                <w:szCs w:val="18"/>
              </w:rPr>
              <w:t>Pecsince</w:t>
            </w:r>
            <w:proofErr w:type="spellEnd"/>
          </w:p>
        </w:tc>
        <w:tc>
          <w:tcPr>
            <w:tcW w:w="1350" w:type="dxa"/>
            <w:hideMark/>
          </w:tcPr>
          <w:p w:rsidR="00B17E73" w:rsidRPr="000E5B31" w:rsidRDefault="00B17E73" w:rsidP="00B17E73">
            <w:pPr>
              <w:rPr>
                <w:rFonts w:ascii="Times New Roman" w:hAnsi="Times New Roman" w:cs="Times New Roman"/>
                <w:sz w:val="18"/>
                <w:szCs w:val="18"/>
              </w:rPr>
            </w:pPr>
            <w:proofErr w:type="spellStart"/>
            <w:r w:rsidRPr="000E5B31">
              <w:rPr>
                <w:rFonts w:ascii="Times New Roman" w:hAnsi="Times New Roman" w:cs="Times New Roman"/>
                <w:sz w:val="18"/>
                <w:szCs w:val="18"/>
              </w:rPr>
              <w:t>Pecsince</w:t>
            </w:r>
            <w:proofErr w:type="spellEnd"/>
          </w:p>
        </w:tc>
        <w:tc>
          <w:tcPr>
            <w:tcW w:w="1530"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 xml:space="preserve">folyó karbantartás finanszírozása (a </w:t>
            </w:r>
            <w:proofErr w:type="spellStart"/>
            <w:r w:rsidRPr="000E5B31">
              <w:rPr>
                <w:rFonts w:ascii="Times New Roman" w:hAnsi="Times New Roman" w:cs="Times New Roman"/>
                <w:sz w:val="18"/>
                <w:szCs w:val="18"/>
              </w:rPr>
              <w:t>nyilászárók</w:t>
            </w:r>
            <w:proofErr w:type="spellEnd"/>
            <w:r w:rsidRPr="000E5B31">
              <w:rPr>
                <w:rFonts w:ascii="Times New Roman" w:hAnsi="Times New Roman" w:cs="Times New Roman"/>
                <w:sz w:val="18"/>
                <w:szCs w:val="18"/>
              </w:rPr>
              <w:t xml:space="preserve"> cseréje az iskola régi részében)</w:t>
            </w:r>
          </w:p>
        </w:tc>
        <w:tc>
          <w:tcPr>
            <w:tcW w:w="1260"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001174041 2025 09427 004 001 000 001.</w:t>
            </w:r>
          </w:p>
        </w:tc>
        <w:tc>
          <w:tcPr>
            <w:tcW w:w="1260"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3.587.922,00</w:t>
            </w:r>
          </w:p>
        </w:tc>
        <w:tc>
          <w:tcPr>
            <w:tcW w:w="1440"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3.587.000,00</w:t>
            </w:r>
          </w:p>
        </w:tc>
      </w:tr>
      <w:tr w:rsidR="000E5B31" w:rsidRPr="000E5B31" w:rsidTr="006E2CF1">
        <w:trPr>
          <w:trHeight w:val="1800"/>
        </w:trPr>
        <w:tc>
          <w:tcPr>
            <w:tcW w:w="900"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4</w:t>
            </w:r>
          </w:p>
        </w:tc>
        <w:tc>
          <w:tcPr>
            <w:tcW w:w="1800" w:type="dxa"/>
            <w:hideMark/>
          </w:tcPr>
          <w:p w:rsidR="00B17E73" w:rsidRPr="000E5B31" w:rsidRDefault="00B17E73" w:rsidP="00B17E73">
            <w:pPr>
              <w:rPr>
                <w:rFonts w:ascii="Times New Roman" w:hAnsi="Times New Roman" w:cs="Times New Roman"/>
                <w:sz w:val="18"/>
                <w:szCs w:val="18"/>
              </w:rPr>
            </w:pPr>
            <w:proofErr w:type="spellStart"/>
            <w:r w:rsidRPr="000E5B31">
              <w:rPr>
                <w:rFonts w:ascii="Times New Roman" w:hAnsi="Times New Roman" w:cs="Times New Roman"/>
                <w:sz w:val="18"/>
                <w:szCs w:val="18"/>
              </w:rPr>
              <w:t>Branko</w:t>
            </w:r>
            <w:proofErr w:type="spellEnd"/>
            <w:r w:rsidRPr="000E5B31">
              <w:rPr>
                <w:rFonts w:ascii="Times New Roman" w:hAnsi="Times New Roman" w:cs="Times New Roman"/>
                <w:sz w:val="18"/>
                <w:szCs w:val="18"/>
              </w:rPr>
              <w:t xml:space="preserve"> </w:t>
            </w:r>
            <w:proofErr w:type="spellStart"/>
            <w:r w:rsidRPr="000E5B31">
              <w:rPr>
                <w:rFonts w:ascii="Times New Roman" w:hAnsi="Times New Roman" w:cs="Times New Roman"/>
                <w:sz w:val="18"/>
                <w:szCs w:val="18"/>
              </w:rPr>
              <w:t>Radičević</w:t>
            </w:r>
            <w:proofErr w:type="spellEnd"/>
            <w:r w:rsidRPr="000E5B31">
              <w:rPr>
                <w:rFonts w:ascii="Times New Roman" w:hAnsi="Times New Roman" w:cs="Times New Roman"/>
                <w:sz w:val="18"/>
                <w:szCs w:val="18"/>
              </w:rPr>
              <w:t xml:space="preserve"> Szakközépiskola</w:t>
            </w:r>
          </w:p>
        </w:tc>
        <w:tc>
          <w:tcPr>
            <w:tcW w:w="1350" w:type="dxa"/>
            <w:hideMark/>
          </w:tcPr>
          <w:p w:rsidR="00B17E73" w:rsidRPr="000E5B31" w:rsidRDefault="00B17E73" w:rsidP="00B17E73">
            <w:pPr>
              <w:rPr>
                <w:rFonts w:ascii="Times New Roman" w:hAnsi="Times New Roman" w:cs="Times New Roman"/>
                <w:sz w:val="18"/>
                <w:szCs w:val="18"/>
              </w:rPr>
            </w:pPr>
            <w:proofErr w:type="spellStart"/>
            <w:r w:rsidRPr="000E5B31">
              <w:rPr>
                <w:rFonts w:ascii="Times New Roman" w:hAnsi="Times New Roman" w:cs="Times New Roman"/>
                <w:sz w:val="18"/>
                <w:szCs w:val="18"/>
              </w:rPr>
              <w:t>Ruma</w:t>
            </w:r>
            <w:proofErr w:type="spellEnd"/>
          </w:p>
        </w:tc>
        <w:tc>
          <w:tcPr>
            <w:tcW w:w="1350" w:type="dxa"/>
            <w:hideMark/>
          </w:tcPr>
          <w:p w:rsidR="00B17E73" w:rsidRPr="000E5B31" w:rsidRDefault="00B17E73" w:rsidP="00B17E73">
            <w:pPr>
              <w:rPr>
                <w:rFonts w:ascii="Times New Roman" w:hAnsi="Times New Roman" w:cs="Times New Roman"/>
                <w:sz w:val="18"/>
                <w:szCs w:val="18"/>
              </w:rPr>
            </w:pPr>
            <w:proofErr w:type="spellStart"/>
            <w:r w:rsidRPr="000E5B31">
              <w:rPr>
                <w:rFonts w:ascii="Times New Roman" w:hAnsi="Times New Roman" w:cs="Times New Roman"/>
                <w:sz w:val="18"/>
                <w:szCs w:val="18"/>
              </w:rPr>
              <w:t>Ruma</w:t>
            </w:r>
            <w:proofErr w:type="spellEnd"/>
          </w:p>
        </w:tc>
        <w:tc>
          <w:tcPr>
            <w:tcW w:w="1530"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 xml:space="preserve">folyó karbantartás finanszírozása (a létesítmény jobb szárnyában levő tantermek ajtóinak cseréje, valamint festő munkálatok kivitelezése) </w:t>
            </w:r>
          </w:p>
        </w:tc>
        <w:tc>
          <w:tcPr>
            <w:tcW w:w="1260"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001195713 2025 09427 004 001 000 001.</w:t>
            </w:r>
          </w:p>
        </w:tc>
        <w:tc>
          <w:tcPr>
            <w:tcW w:w="1260"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9.140.745,84</w:t>
            </w:r>
          </w:p>
        </w:tc>
        <w:tc>
          <w:tcPr>
            <w:tcW w:w="1440"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9.140.000,00</w:t>
            </w:r>
          </w:p>
        </w:tc>
      </w:tr>
      <w:tr w:rsidR="000E5B31" w:rsidRPr="000E5B31" w:rsidTr="006E2CF1">
        <w:trPr>
          <w:trHeight w:val="3585"/>
        </w:trPr>
        <w:tc>
          <w:tcPr>
            <w:tcW w:w="900"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lastRenderedPageBreak/>
              <w:t>5</w:t>
            </w:r>
          </w:p>
        </w:tc>
        <w:tc>
          <w:tcPr>
            <w:tcW w:w="1800"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 xml:space="preserve">Ivan </w:t>
            </w:r>
            <w:proofErr w:type="spellStart"/>
            <w:r w:rsidRPr="000E5B31">
              <w:rPr>
                <w:rFonts w:ascii="Times New Roman" w:hAnsi="Times New Roman" w:cs="Times New Roman"/>
                <w:sz w:val="18"/>
                <w:szCs w:val="18"/>
              </w:rPr>
              <w:t>Sarić</w:t>
            </w:r>
            <w:proofErr w:type="spellEnd"/>
            <w:r w:rsidRPr="000E5B31">
              <w:rPr>
                <w:rFonts w:ascii="Times New Roman" w:hAnsi="Times New Roman" w:cs="Times New Roman"/>
                <w:sz w:val="18"/>
                <w:szCs w:val="18"/>
              </w:rPr>
              <w:t xml:space="preserve"> Műszaki Iskola</w:t>
            </w:r>
          </w:p>
        </w:tc>
        <w:tc>
          <w:tcPr>
            <w:tcW w:w="1350"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Szabadka</w:t>
            </w:r>
          </w:p>
        </w:tc>
        <w:tc>
          <w:tcPr>
            <w:tcW w:w="1350"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Szabadka</w:t>
            </w:r>
          </w:p>
        </w:tc>
        <w:tc>
          <w:tcPr>
            <w:tcW w:w="1530"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folyó karbantartás finanszírozása (padlóburkolatok cseréje)</w:t>
            </w:r>
          </w:p>
        </w:tc>
        <w:tc>
          <w:tcPr>
            <w:tcW w:w="1260"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001200393 2025 09427 004 001 000 001.</w:t>
            </w:r>
          </w:p>
        </w:tc>
        <w:tc>
          <w:tcPr>
            <w:tcW w:w="1260"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5.543.845,20</w:t>
            </w:r>
          </w:p>
        </w:tc>
        <w:tc>
          <w:tcPr>
            <w:tcW w:w="1440"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3.456.000,00</w:t>
            </w:r>
          </w:p>
        </w:tc>
      </w:tr>
      <w:tr w:rsidR="000E5B31" w:rsidRPr="000E5B31" w:rsidTr="006E2CF1">
        <w:trPr>
          <w:trHeight w:val="6390"/>
        </w:trPr>
        <w:tc>
          <w:tcPr>
            <w:tcW w:w="900"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6</w:t>
            </w:r>
          </w:p>
        </w:tc>
        <w:tc>
          <w:tcPr>
            <w:tcW w:w="1800"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Vegyészeti-élelmiszeripari Középiskola</w:t>
            </w:r>
          </w:p>
        </w:tc>
        <w:tc>
          <w:tcPr>
            <w:tcW w:w="1350"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Csóka</w:t>
            </w:r>
          </w:p>
        </w:tc>
        <w:tc>
          <w:tcPr>
            <w:tcW w:w="1350"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Csóka</w:t>
            </w:r>
          </w:p>
        </w:tc>
        <w:tc>
          <w:tcPr>
            <w:tcW w:w="1530"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meszelés és a folyosón levő padlócsempe cseréjének finanszírozása</w:t>
            </w:r>
          </w:p>
        </w:tc>
        <w:tc>
          <w:tcPr>
            <w:tcW w:w="1260"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000549049 2025 09427 004 001 000 001.</w:t>
            </w:r>
          </w:p>
        </w:tc>
        <w:tc>
          <w:tcPr>
            <w:tcW w:w="1260"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3.349.536,00</w:t>
            </w:r>
          </w:p>
        </w:tc>
        <w:tc>
          <w:tcPr>
            <w:tcW w:w="1440"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3.349.000,00</w:t>
            </w:r>
          </w:p>
        </w:tc>
      </w:tr>
      <w:tr w:rsidR="000E5B31" w:rsidRPr="000E5B31" w:rsidTr="006E2CF1">
        <w:trPr>
          <w:trHeight w:val="2310"/>
        </w:trPr>
        <w:tc>
          <w:tcPr>
            <w:tcW w:w="900"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7</w:t>
            </w:r>
          </w:p>
        </w:tc>
        <w:tc>
          <w:tcPr>
            <w:tcW w:w="1800"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Nikola Tesla Műszaki Iskola</w:t>
            </w:r>
          </w:p>
        </w:tc>
        <w:tc>
          <w:tcPr>
            <w:tcW w:w="1350" w:type="dxa"/>
            <w:hideMark/>
          </w:tcPr>
          <w:p w:rsidR="00B17E73" w:rsidRPr="000E5B31" w:rsidRDefault="00B17E73" w:rsidP="00B17E73">
            <w:pPr>
              <w:rPr>
                <w:rFonts w:ascii="Times New Roman" w:hAnsi="Times New Roman" w:cs="Times New Roman"/>
                <w:sz w:val="18"/>
                <w:szCs w:val="18"/>
              </w:rPr>
            </w:pPr>
            <w:proofErr w:type="spellStart"/>
            <w:r w:rsidRPr="000E5B31">
              <w:rPr>
                <w:rFonts w:ascii="Times New Roman" w:hAnsi="Times New Roman" w:cs="Times New Roman"/>
                <w:sz w:val="18"/>
                <w:szCs w:val="18"/>
              </w:rPr>
              <w:t>Sid</w:t>
            </w:r>
            <w:proofErr w:type="spellEnd"/>
          </w:p>
        </w:tc>
        <w:tc>
          <w:tcPr>
            <w:tcW w:w="1350" w:type="dxa"/>
            <w:hideMark/>
          </w:tcPr>
          <w:p w:rsidR="00B17E73" w:rsidRPr="000E5B31" w:rsidRDefault="00B17E73" w:rsidP="00B17E73">
            <w:pPr>
              <w:rPr>
                <w:rFonts w:ascii="Times New Roman" w:hAnsi="Times New Roman" w:cs="Times New Roman"/>
                <w:sz w:val="18"/>
                <w:szCs w:val="18"/>
              </w:rPr>
            </w:pPr>
            <w:proofErr w:type="spellStart"/>
            <w:r w:rsidRPr="000E5B31">
              <w:rPr>
                <w:rFonts w:ascii="Times New Roman" w:hAnsi="Times New Roman" w:cs="Times New Roman"/>
                <w:sz w:val="18"/>
                <w:szCs w:val="18"/>
              </w:rPr>
              <w:t>Sid</w:t>
            </w:r>
            <w:proofErr w:type="spellEnd"/>
          </w:p>
        </w:tc>
        <w:tc>
          <w:tcPr>
            <w:tcW w:w="1530"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az épületrész folyó karbantartásának finanszírozása (5 tanterem, folyosó és öltöző)</w:t>
            </w:r>
          </w:p>
        </w:tc>
        <w:tc>
          <w:tcPr>
            <w:tcW w:w="1260"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001137147 2025 09427 004 001 000 001.</w:t>
            </w:r>
          </w:p>
        </w:tc>
        <w:tc>
          <w:tcPr>
            <w:tcW w:w="1260"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3.181.000,00</w:t>
            </w:r>
          </w:p>
        </w:tc>
        <w:tc>
          <w:tcPr>
            <w:tcW w:w="1440"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3.181.000,00</w:t>
            </w:r>
          </w:p>
        </w:tc>
      </w:tr>
      <w:tr w:rsidR="000E5B31" w:rsidRPr="000E5B31" w:rsidTr="006E2CF1">
        <w:trPr>
          <w:trHeight w:val="2820"/>
        </w:trPr>
        <w:tc>
          <w:tcPr>
            <w:tcW w:w="900"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lastRenderedPageBreak/>
              <w:t>8</w:t>
            </w:r>
          </w:p>
        </w:tc>
        <w:tc>
          <w:tcPr>
            <w:tcW w:w="1800"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Műszaki Iskola</w:t>
            </w:r>
          </w:p>
        </w:tc>
        <w:tc>
          <w:tcPr>
            <w:tcW w:w="1350"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Ada</w:t>
            </w:r>
          </w:p>
        </w:tc>
        <w:tc>
          <w:tcPr>
            <w:tcW w:w="1350"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Ada</w:t>
            </w:r>
          </w:p>
        </w:tc>
        <w:tc>
          <w:tcPr>
            <w:tcW w:w="1530"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a létesítmény beruházásos karbantartásának finanszírozása</w:t>
            </w:r>
          </w:p>
        </w:tc>
        <w:tc>
          <w:tcPr>
            <w:tcW w:w="1260"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001197850 2025 09427 004 001 000 001.</w:t>
            </w:r>
          </w:p>
        </w:tc>
        <w:tc>
          <w:tcPr>
            <w:tcW w:w="1260"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56.575.158,60</w:t>
            </w:r>
          </w:p>
        </w:tc>
        <w:tc>
          <w:tcPr>
            <w:tcW w:w="1440"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23.990.000,00</w:t>
            </w:r>
          </w:p>
        </w:tc>
      </w:tr>
      <w:tr w:rsidR="000E5B31" w:rsidRPr="000E5B31" w:rsidTr="006E2CF1">
        <w:trPr>
          <w:trHeight w:val="7665"/>
        </w:trPr>
        <w:tc>
          <w:tcPr>
            <w:tcW w:w="900"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9</w:t>
            </w:r>
          </w:p>
        </w:tc>
        <w:tc>
          <w:tcPr>
            <w:tcW w:w="1800"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Mezőgazdasági Iskola</w:t>
            </w:r>
          </w:p>
        </w:tc>
        <w:tc>
          <w:tcPr>
            <w:tcW w:w="1350"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Versec</w:t>
            </w:r>
          </w:p>
        </w:tc>
        <w:tc>
          <w:tcPr>
            <w:tcW w:w="1350"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Versec</w:t>
            </w:r>
          </w:p>
        </w:tc>
        <w:tc>
          <w:tcPr>
            <w:tcW w:w="1530"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a létesítmény homlokzata beruházásos karbantartásának társfinanszírozása</w:t>
            </w:r>
          </w:p>
        </w:tc>
        <w:tc>
          <w:tcPr>
            <w:tcW w:w="1260"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001037862 2025 09427 004 001 000 001.</w:t>
            </w:r>
          </w:p>
        </w:tc>
        <w:tc>
          <w:tcPr>
            <w:tcW w:w="1260"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6.500.000,00</w:t>
            </w:r>
          </w:p>
        </w:tc>
        <w:tc>
          <w:tcPr>
            <w:tcW w:w="1440"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6.500.000,00</w:t>
            </w:r>
          </w:p>
        </w:tc>
      </w:tr>
      <w:tr w:rsidR="000E5B31" w:rsidRPr="000E5B31" w:rsidTr="006E2CF1">
        <w:trPr>
          <w:trHeight w:val="2310"/>
        </w:trPr>
        <w:tc>
          <w:tcPr>
            <w:tcW w:w="900"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10</w:t>
            </w:r>
          </w:p>
        </w:tc>
        <w:tc>
          <w:tcPr>
            <w:tcW w:w="1800"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Beszédes József Mezőgazdasági és Műszaki Iskolaközpont</w:t>
            </w:r>
          </w:p>
        </w:tc>
        <w:tc>
          <w:tcPr>
            <w:tcW w:w="1350"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Magyarkanizsa</w:t>
            </w:r>
          </w:p>
        </w:tc>
        <w:tc>
          <w:tcPr>
            <w:tcW w:w="1350"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Magyarkanizsa</w:t>
            </w:r>
          </w:p>
        </w:tc>
        <w:tc>
          <w:tcPr>
            <w:tcW w:w="1530"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 xml:space="preserve">az 1. számú létesítményen az automatikus tűzjelző és tűzriasztó stabil rendszer kiépítésére irányuló kivitelezési munkálatok, valamint a </w:t>
            </w:r>
            <w:r w:rsidRPr="000E5B31">
              <w:rPr>
                <w:rFonts w:ascii="Times New Roman" w:hAnsi="Times New Roman" w:cs="Times New Roman"/>
                <w:sz w:val="18"/>
                <w:szCs w:val="18"/>
              </w:rPr>
              <w:lastRenderedPageBreak/>
              <w:t>padlásfödém hőszigetelése kidolgozásának finanszírozása</w:t>
            </w:r>
          </w:p>
        </w:tc>
        <w:tc>
          <w:tcPr>
            <w:tcW w:w="1260"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lastRenderedPageBreak/>
              <w:t>001201299 2025 09427 004 001 000 001.</w:t>
            </w:r>
          </w:p>
        </w:tc>
        <w:tc>
          <w:tcPr>
            <w:tcW w:w="1260"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3.892.867,63</w:t>
            </w:r>
          </w:p>
        </w:tc>
        <w:tc>
          <w:tcPr>
            <w:tcW w:w="1440"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3.892.000,00</w:t>
            </w:r>
          </w:p>
        </w:tc>
      </w:tr>
      <w:tr w:rsidR="000E5B31" w:rsidRPr="000E5B31" w:rsidTr="006E2CF1">
        <w:trPr>
          <w:trHeight w:val="2820"/>
        </w:trPr>
        <w:tc>
          <w:tcPr>
            <w:tcW w:w="900"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11</w:t>
            </w:r>
          </w:p>
        </w:tc>
        <w:tc>
          <w:tcPr>
            <w:tcW w:w="1800" w:type="dxa"/>
            <w:hideMark/>
          </w:tcPr>
          <w:p w:rsidR="00B17E73" w:rsidRPr="000E5B31" w:rsidRDefault="00B17E73" w:rsidP="00B17E73">
            <w:pPr>
              <w:rPr>
                <w:rFonts w:ascii="Times New Roman" w:hAnsi="Times New Roman" w:cs="Times New Roman"/>
                <w:sz w:val="18"/>
                <w:szCs w:val="18"/>
              </w:rPr>
            </w:pPr>
            <w:proofErr w:type="spellStart"/>
            <w:r w:rsidRPr="000E5B31">
              <w:rPr>
                <w:rFonts w:ascii="Times New Roman" w:hAnsi="Times New Roman" w:cs="Times New Roman"/>
                <w:sz w:val="18"/>
                <w:szCs w:val="18"/>
              </w:rPr>
              <w:t>Dositej</w:t>
            </w:r>
            <w:proofErr w:type="spellEnd"/>
            <w:r w:rsidRPr="000E5B31">
              <w:rPr>
                <w:rFonts w:ascii="Times New Roman" w:hAnsi="Times New Roman" w:cs="Times New Roman"/>
                <w:sz w:val="18"/>
                <w:szCs w:val="18"/>
              </w:rPr>
              <w:t xml:space="preserve"> </w:t>
            </w:r>
            <w:proofErr w:type="spellStart"/>
            <w:r w:rsidRPr="000E5B31">
              <w:rPr>
                <w:rFonts w:ascii="Times New Roman" w:hAnsi="Times New Roman" w:cs="Times New Roman"/>
                <w:sz w:val="18"/>
                <w:szCs w:val="18"/>
              </w:rPr>
              <w:t>Obradović</w:t>
            </w:r>
            <w:proofErr w:type="spellEnd"/>
            <w:r w:rsidRPr="000E5B31">
              <w:rPr>
                <w:rFonts w:ascii="Times New Roman" w:hAnsi="Times New Roman" w:cs="Times New Roman"/>
                <w:sz w:val="18"/>
                <w:szCs w:val="18"/>
              </w:rPr>
              <w:t xml:space="preserve"> Gimnázium és Szakiskola</w:t>
            </w:r>
          </w:p>
        </w:tc>
        <w:tc>
          <w:tcPr>
            <w:tcW w:w="1350"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Törökkanizsa</w:t>
            </w:r>
          </w:p>
        </w:tc>
        <w:tc>
          <w:tcPr>
            <w:tcW w:w="1350"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Törökkanizsa</w:t>
            </w:r>
          </w:p>
        </w:tc>
        <w:tc>
          <w:tcPr>
            <w:tcW w:w="1530"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az iskolai kerítés része, a megközelítő út és a parkolóhelyek újjáépítésének finanszírozása</w:t>
            </w:r>
          </w:p>
        </w:tc>
        <w:tc>
          <w:tcPr>
            <w:tcW w:w="1260"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001161975 2025 09427 004 001 000 001.</w:t>
            </w:r>
          </w:p>
        </w:tc>
        <w:tc>
          <w:tcPr>
            <w:tcW w:w="1260"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6.916.884,00</w:t>
            </w:r>
          </w:p>
        </w:tc>
        <w:tc>
          <w:tcPr>
            <w:tcW w:w="1440"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6.916.000,00</w:t>
            </w:r>
          </w:p>
        </w:tc>
      </w:tr>
      <w:tr w:rsidR="000E5B31" w:rsidRPr="000E5B31" w:rsidTr="006E2CF1">
        <w:trPr>
          <w:trHeight w:val="5625"/>
        </w:trPr>
        <w:tc>
          <w:tcPr>
            <w:tcW w:w="900"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12</w:t>
            </w:r>
          </w:p>
        </w:tc>
        <w:tc>
          <w:tcPr>
            <w:tcW w:w="1800" w:type="dxa"/>
            <w:hideMark/>
          </w:tcPr>
          <w:p w:rsidR="00B17E73" w:rsidRPr="000E5B31" w:rsidRDefault="00B17E73" w:rsidP="003E33E1">
            <w:pPr>
              <w:spacing w:line="276" w:lineRule="auto"/>
              <w:rPr>
                <w:rFonts w:ascii="Times New Roman" w:hAnsi="Times New Roman" w:cs="Times New Roman"/>
                <w:sz w:val="18"/>
                <w:szCs w:val="18"/>
              </w:rPr>
            </w:pPr>
            <w:proofErr w:type="spellStart"/>
            <w:r w:rsidRPr="000E5B31">
              <w:rPr>
                <w:rFonts w:ascii="Times New Roman" w:hAnsi="Times New Roman" w:cs="Times New Roman"/>
                <w:sz w:val="18"/>
                <w:szCs w:val="18"/>
              </w:rPr>
              <w:t>Svetozar</w:t>
            </w:r>
            <w:proofErr w:type="spellEnd"/>
            <w:r w:rsidRPr="000E5B31">
              <w:rPr>
                <w:rFonts w:ascii="Times New Roman" w:hAnsi="Times New Roman" w:cs="Times New Roman"/>
                <w:sz w:val="18"/>
                <w:szCs w:val="18"/>
              </w:rPr>
              <w:t xml:space="preserve"> </w:t>
            </w:r>
            <w:proofErr w:type="spellStart"/>
            <w:r w:rsidRPr="000E5B31">
              <w:rPr>
                <w:rFonts w:ascii="Times New Roman" w:hAnsi="Times New Roman" w:cs="Times New Roman"/>
                <w:sz w:val="18"/>
                <w:szCs w:val="18"/>
              </w:rPr>
              <w:t>Miletić</w:t>
            </w:r>
            <w:proofErr w:type="spellEnd"/>
            <w:r w:rsidRPr="000E5B31">
              <w:rPr>
                <w:rFonts w:ascii="Times New Roman" w:hAnsi="Times New Roman" w:cs="Times New Roman"/>
                <w:sz w:val="18"/>
                <w:szCs w:val="18"/>
              </w:rPr>
              <w:t xml:space="preserve"> Gimnázium és Közgazdasági Iskola</w:t>
            </w:r>
          </w:p>
        </w:tc>
        <w:tc>
          <w:tcPr>
            <w:tcW w:w="1350"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Szenttamás</w:t>
            </w:r>
          </w:p>
        </w:tc>
        <w:tc>
          <w:tcPr>
            <w:tcW w:w="1350"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Szenttamás</w:t>
            </w:r>
          </w:p>
        </w:tc>
        <w:tc>
          <w:tcPr>
            <w:tcW w:w="1530"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 xml:space="preserve">a gyengeáramú elektromos vezetékek-automatikus tűzjelző rendszer újjáépítésének finanszírozása </w:t>
            </w:r>
          </w:p>
        </w:tc>
        <w:tc>
          <w:tcPr>
            <w:tcW w:w="1260"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001187924 2025 09427 004 001 000 001.</w:t>
            </w:r>
          </w:p>
        </w:tc>
        <w:tc>
          <w:tcPr>
            <w:tcW w:w="1260"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3.400.036,32</w:t>
            </w:r>
          </w:p>
        </w:tc>
        <w:tc>
          <w:tcPr>
            <w:tcW w:w="1440"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3.400.000,00</w:t>
            </w:r>
          </w:p>
        </w:tc>
      </w:tr>
      <w:tr w:rsidR="000E5B31" w:rsidRPr="000E5B31" w:rsidTr="006E2CF1">
        <w:trPr>
          <w:trHeight w:val="3330"/>
        </w:trPr>
        <w:tc>
          <w:tcPr>
            <w:tcW w:w="900"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lastRenderedPageBreak/>
              <w:t>13</w:t>
            </w:r>
          </w:p>
        </w:tc>
        <w:tc>
          <w:tcPr>
            <w:tcW w:w="1800" w:type="dxa"/>
            <w:hideMark/>
          </w:tcPr>
          <w:p w:rsidR="00B17E73" w:rsidRPr="000E5B31" w:rsidRDefault="00B17E73" w:rsidP="003E33E1">
            <w:pPr>
              <w:spacing w:line="276" w:lineRule="auto"/>
              <w:rPr>
                <w:rFonts w:ascii="Times New Roman" w:hAnsi="Times New Roman" w:cs="Times New Roman"/>
                <w:sz w:val="18"/>
                <w:szCs w:val="18"/>
              </w:rPr>
            </w:pPr>
            <w:r w:rsidRPr="000E5B31">
              <w:rPr>
                <w:rFonts w:ascii="Times New Roman" w:hAnsi="Times New Roman" w:cs="Times New Roman"/>
                <w:sz w:val="18"/>
                <w:szCs w:val="18"/>
              </w:rPr>
              <w:t>Élelmiszeripari, Erdészeti és Vegyészeti Iskola</w:t>
            </w:r>
          </w:p>
        </w:tc>
        <w:tc>
          <w:tcPr>
            <w:tcW w:w="1350" w:type="dxa"/>
            <w:hideMark/>
          </w:tcPr>
          <w:p w:rsidR="00B17E73" w:rsidRPr="000E5B31" w:rsidRDefault="00B17E73" w:rsidP="00B17E73">
            <w:pPr>
              <w:rPr>
                <w:rFonts w:ascii="Times New Roman" w:hAnsi="Times New Roman" w:cs="Times New Roman"/>
                <w:sz w:val="18"/>
                <w:szCs w:val="18"/>
              </w:rPr>
            </w:pPr>
            <w:proofErr w:type="spellStart"/>
            <w:r w:rsidRPr="000E5B31">
              <w:rPr>
                <w:rFonts w:ascii="Times New Roman" w:hAnsi="Times New Roman" w:cs="Times New Roman"/>
                <w:sz w:val="18"/>
                <w:szCs w:val="18"/>
              </w:rPr>
              <w:t>Mitrovica</w:t>
            </w:r>
            <w:proofErr w:type="spellEnd"/>
          </w:p>
        </w:tc>
        <w:tc>
          <w:tcPr>
            <w:tcW w:w="1350" w:type="dxa"/>
            <w:hideMark/>
          </w:tcPr>
          <w:p w:rsidR="00B17E73" w:rsidRPr="000E5B31" w:rsidRDefault="00B17E73" w:rsidP="00B17E73">
            <w:pPr>
              <w:rPr>
                <w:rFonts w:ascii="Times New Roman" w:hAnsi="Times New Roman" w:cs="Times New Roman"/>
                <w:sz w:val="18"/>
                <w:szCs w:val="18"/>
              </w:rPr>
            </w:pPr>
            <w:proofErr w:type="spellStart"/>
            <w:r w:rsidRPr="000E5B31">
              <w:rPr>
                <w:rFonts w:ascii="Times New Roman" w:hAnsi="Times New Roman" w:cs="Times New Roman"/>
                <w:sz w:val="18"/>
                <w:szCs w:val="18"/>
              </w:rPr>
              <w:t>Mitrovica</w:t>
            </w:r>
            <w:proofErr w:type="spellEnd"/>
          </w:p>
        </w:tc>
        <w:tc>
          <w:tcPr>
            <w:tcW w:w="1530"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a létesítmény beruházásos karbantartásának finanszírozása</w:t>
            </w:r>
          </w:p>
        </w:tc>
        <w:tc>
          <w:tcPr>
            <w:tcW w:w="1260"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001077801 2025 09427 004 001 000 001.</w:t>
            </w:r>
          </w:p>
        </w:tc>
        <w:tc>
          <w:tcPr>
            <w:tcW w:w="1260"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29.958.854,40</w:t>
            </w:r>
          </w:p>
        </w:tc>
        <w:tc>
          <w:tcPr>
            <w:tcW w:w="1440" w:type="dxa"/>
            <w:hideMark/>
          </w:tcPr>
          <w:p w:rsidR="00B17E73" w:rsidRPr="000E5B31" w:rsidRDefault="00B17E73" w:rsidP="00B17E73">
            <w:pPr>
              <w:rPr>
                <w:rFonts w:ascii="Times New Roman" w:hAnsi="Times New Roman" w:cs="Times New Roman"/>
                <w:sz w:val="18"/>
                <w:szCs w:val="18"/>
              </w:rPr>
            </w:pPr>
            <w:r w:rsidRPr="000E5B31">
              <w:rPr>
                <w:rFonts w:ascii="Times New Roman" w:hAnsi="Times New Roman" w:cs="Times New Roman"/>
                <w:sz w:val="18"/>
                <w:szCs w:val="18"/>
              </w:rPr>
              <w:t>10.356.000,00</w:t>
            </w:r>
          </w:p>
        </w:tc>
      </w:tr>
      <w:tr w:rsidR="000E5B31" w:rsidRPr="000E5B31" w:rsidTr="006E2CF1">
        <w:trPr>
          <w:trHeight w:val="300"/>
        </w:trPr>
        <w:tc>
          <w:tcPr>
            <w:tcW w:w="900" w:type="dxa"/>
            <w:hideMark/>
          </w:tcPr>
          <w:p w:rsidR="00B17E73" w:rsidRPr="000E5B31" w:rsidRDefault="00B17E73" w:rsidP="00B17E73">
            <w:pPr>
              <w:rPr>
                <w:rFonts w:ascii="Times New Roman" w:hAnsi="Times New Roman" w:cs="Times New Roman"/>
                <w:b/>
                <w:bCs/>
                <w:sz w:val="18"/>
                <w:szCs w:val="18"/>
              </w:rPr>
            </w:pPr>
            <w:r w:rsidRPr="000E5B31">
              <w:rPr>
                <w:rFonts w:ascii="Times New Roman" w:hAnsi="Times New Roman" w:cs="Times New Roman"/>
                <w:b/>
                <w:sz w:val="18"/>
                <w:szCs w:val="18"/>
              </w:rPr>
              <w:t> </w:t>
            </w:r>
          </w:p>
        </w:tc>
        <w:tc>
          <w:tcPr>
            <w:tcW w:w="1800" w:type="dxa"/>
            <w:hideMark/>
          </w:tcPr>
          <w:p w:rsidR="00B17E73" w:rsidRPr="000E5B31" w:rsidRDefault="00B17E73" w:rsidP="00B17E73">
            <w:pPr>
              <w:rPr>
                <w:rFonts w:ascii="Times New Roman" w:hAnsi="Times New Roman" w:cs="Times New Roman"/>
                <w:b/>
                <w:bCs/>
                <w:sz w:val="18"/>
                <w:szCs w:val="18"/>
              </w:rPr>
            </w:pPr>
            <w:r w:rsidRPr="000E5B31">
              <w:rPr>
                <w:rFonts w:ascii="Times New Roman" w:hAnsi="Times New Roman" w:cs="Times New Roman"/>
                <w:b/>
                <w:sz w:val="18"/>
                <w:szCs w:val="18"/>
              </w:rPr>
              <w:t> </w:t>
            </w:r>
          </w:p>
        </w:tc>
        <w:tc>
          <w:tcPr>
            <w:tcW w:w="1350" w:type="dxa"/>
            <w:hideMark/>
          </w:tcPr>
          <w:p w:rsidR="00B17E73" w:rsidRPr="000E5B31" w:rsidRDefault="00B17E73" w:rsidP="00B17E73">
            <w:pPr>
              <w:rPr>
                <w:rFonts w:ascii="Times New Roman" w:hAnsi="Times New Roman" w:cs="Times New Roman"/>
                <w:b/>
                <w:bCs/>
                <w:sz w:val="18"/>
                <w:szCs w:val="18"/>
              </w:rPr>
            </w:pPr>
            <w:r w:rsidRPr="000E5B31">
              <w:rPr>
                <w:rFonts w:ascii="Times New Roman" w:hAnsi="Times New Roman" w:cs="Times New Roman"/>
                <w:b/>
                <w:sz w:val="18"/>
                <w:szCs w:val="18"/>
              </w:rPr>
              <w:t> </w:t>
            </w:r>
          </w:p>
        </w:tc>
        <w:tc>
          <w:tcPr>
            <w:tcW w:w="1350" w:type="dxa"/>
            <w:hideMark/>
          </w:tcPr>
          <w:p w:rsidR="00B17E73" w:rsidRPr="000E5B31" w:rsidRDefault="00B17E73" w:rsidP="00B17E73">
            <w:pPr>
              <w:rPr>
                <w:rFonts w:ascii="Times New Roman" w:hAnsi="Times New Roman" w:cs="Times New Roman"/>
                <w:b/>
                <w:bCs/>
                <w:sz w:val="18"/>
                <w:szCs w:val="18"/>
              </w:rPr>
            </w:pPr>
            <w:r w:rsidRPr="000E5B31">
              <w:rPr>
                <w:rFonts w:ascii="Times New Roman" w:hAnsi="Times New Roman" w:cs="Times New Roman"/>
                <w:b/>
                <w:sz w:val="18"/>
                <w:szCs w:val="18"/>
              </w:rPr>
              <w:t> </w:t>
            </w:r>
          </w:p>
        </w:tc>
        <w:tc>
          <w:tcPr>
            <w:tcW w:w="1530" w:type="dxa"/>
            <w:hideMark/>
          </w:tcPr>
          <w:p w:rsidR="00B17E73" w:rsidRPr="000E5B31" w:rsidRDefault="00B17E73" w:rsidP="00B17E73">
            <w:pPr>
              <w:rPr>
                <w:rFonts w:ascii="Times New Roman" w:hAnsi="Times New Roman" w:cs="Times New Roman"/>
                <w:b/>
                <w:bCs/>
                <w:sz w:val="18"/>
                <w:szCs w:val="18"/>
              </w:rPr>
            </w:pPr>
            <w:r w:rsidRPr="000E5B31">
              <w:rPr>
                <w:rFonts w:ascii="Times New Roman" w:hAnsi="Times New Roman" w:cs="Times New Roman"/>
                <w:b/>
                <w:sz w:val="18"/>
                <w:szCs w:val="18"/>
              </w:rPr>
              <w:t> </w:t>
            </w:r>
          </w:p>
        </w:tc>
        <w:tc>
          <w:tcPr>
            <w:tcW w:w="1260" w:type="dxa"/>
            <w:hideMark/>
          </w:tcPr>
          <w:p w:rsidR="00B17E73" w:rsidRPr="000E5B31" w:rsidRDefault="00B17E73" w:rsidP="00B17E73">
            <w:pPr>
              <w:rPr>
                <w:rFonts w:ascii="Times New Roman" w:hAnsi="Times New Roman" w:cs="Times New Roman"/>
                <w:b/>
                <w:bCs/>
                <w:sz w:val="18"/>
                <w:szCs w:val="18"/>
              </w:rPr>
            </w:pPr>
            <w:r w:rsidRPr="000E5B31">
              <w:rPr>
                <w:rFonts w:ascii="Times New Roman" w:hAnsi="Times New Roman" w:cs="Times New Roman"/>
                <w:b/>
                <w:sz w:val="18"/>
                <w:szCs w:val="18"/>
              </w:rPr>
              <w:t> </w:t>
            </w:r>
          </w:p>
        </w:tc>
        <w:tc>
          <w:tcPr>
            <w:tcW w:w="1260" w:type="dxa"/>
            <w:hideMark/>
          </w:tcPr>
          <w:p w:rsidR="00B17E73" w:rsidRPr="000E5B31" w:rsidRDefault="00B17E73" w:rsidP="00B17E73">
            <w:pPr>
              <w:rPr>
                <w:rFonts w:ascii="Times New Roman" w:hAnsi="Times New Roman" w:cs="Times New Roman"/>
                <w:b/>
                <w:bCs/>
                <w:sz w:val="18"/>
                <w:szCs w:val="18"/>
              </w:rPr>
            </w:pPr>
            <w:r w:rsidRPr="000E5B31">
              <w:rPr>
                <w:rFonts w:ascii="Times New Roman" w:hAnsi="Times New Roman" w:cs="Times New Roman"/>
                <w:b/>
                <w:sz w:val="18"/>
                <w:szCs w:val="18"/>
              </w:rPr>
              <w:t> </w:t>
            </w:r>
          </w:p>
        </w:tc>
        <w:tc>
          <w:tcPr>
            <w:tcW w:w="1440" w:type="dxa"/>
            <w:hideMark/>
          </w:tcPr>
          <w:p w:rsidR="00B17E73" w:rsidRPr="000E5B31" w:rsidRDefault="00B17E73" w:rsidP="00B17E73">
            <w:pPr>
              <w:rPr>
                <w:rFonts w:ascii="Times New Roman" w:hAnsi="Times New Roman" w:cs="Times New Roman"/>
                <w:b/>
                <w:bCs/>
                <w:sz w:val="18"/>
                <w:szCs w:val="18"/>
              </w:rPr>
            </w:pPr>
            <w:r w:rsidRPr="000E5B31">
              <w:rPr>
                <w:rFonts w:ascii="Times New Roman" w:hAnsi="Times New Roman" w:cs="Times New Roman"/>
                <w:b/>
                <w:sz w:val="18"/>
                <w:szCs w:val="18"/>
              </w:rPr>
              <w:t>90.000.000,00</w:t>
            </w:r>
          </w:p>
        </w:tc>
      </w:tr>
    </w:tbl>
    <w:p w:rsidR="00B17E73" w:rsidRPr="000E5B31" w:rsidRDefault="00B17E73">
      <w:pPr>
        <w:rPr>
          <w:rFonts w:ascii="Times New Roman" w:hAnsi="Times New Roman" w:cs="Times New Roman"/>
          <w:sz w:val="18"/>
          <w:szCs w:val="18"/>
        </w:rPr>
      </w:pPr>
    </w:p>
    <w:p w:rsidR="00B17E73" w:rsidRPr="000E5B31" w:rsidRDefault="00B17E73">
      <w:pPr>
        <w:rPr>
          <w:rFonts w:ascii="Times New Roman" w:hAnsi="Times New Roman" w:cs="Times New Roman"/>
          <w:sz w:val="18"/>
          <w:szCs w:val="18"/>
        </w:rPr>
      </w:pPr>
      <w:r w:rsidRPr="000E5B31">
        <w:rPr>
          <w:rFonts w:ascii="Times New Roman" w:hAnsi="Times New Roman" w:cs="Times New Roman"/>
          <w:sz w:val="18"/>
          <w:szCs w:val="18"/>
        </w:rPr>
        <w:br w:type="page"/>
      </w:r>
    </w:p>
    <w:tbl>
      <w:tblPr>
        <w:tblStyle w:val="TableGrid"/>
        <w:tblW w:w="10374" w:type="dxa"/>
        <w:tblInd w:w="-635" w:type="dxa"/>
        <w:tblLook w:val="04A0" w:firstRow="1" w:lastRow="0" w:firstColumn="1" w:lastColumn="0" w:noHBand="0" w:noVBand="1"/>
      </w:tblPr>
      <w:tblGrid>
        <w:gridCol w:w="876"/>
        <w:gridCol w:w="1466"/>
        <w:gridCol w:w="1466"/>
        <w:gridCol w:w="1466"/>
        <w:gridCol w:w="1526"/>
        <w:gridCol w:w="1116"/>
        <w:gridCol w:w="1161"/>
        <w:gridCol w:w="1297"/>
      </w:tblGrid>
      <w:tr w:rsidR="00B17E73" w:rsidRPr="00B17E73" w:rsidTr="00AE0CEB">
        <w:trPr>
          <w:trHeight w:val="915"/>
        </w:trPr>
        <w:tc>
          <w:tcPr>
            <w:tcW w:w="10374" w:type="dxa"/>
            <w:gridSpan w:val="8"/>
            <w:hideMark/>
          </w:tcPr>
          <w:p w:rsidR="00B17E73" w:rsidRPr="00AE0CEB" w:rsidRDefault="00B17E73" w:rsidP="00AE0CEB">
            <w:pPr>
              <w:jc w:val="center"/>
              <w:rPr>
                <w:rFonts w:ascii="Times New Roman" w:hAnsi="Times New Roman" w:cs="Times New Roman"/>
                <w:sz w:val="20"/>
              </w:rPr>
            </w:pPr>
            <w:r w:rsidRPr="00AE0CEB">
              <w:rPr>
                <w:rFonts w:ascii="Times New Roman" w:hAnsi="Times New Roman" w:cs="Times New Roman"/>
                <w:sz w:val="20"/>
              </w:rPr>
              <w:lastRenderedPageBreak/>
              <w:t>3. SZÁMÚ TÁBLÁZAT</w:t>
            </w:r>
            <w:r w:rsidRPr="00AE0CEB">
              <w:rPr>
                <w:rFonts w:ascii="Times New Roman" w:hAnsi="Times New Roman" w:cs="Times New Roman"/>
                <w:sz w:val="20"/>
              </w:rPr>
              <w:br/>
              <w:t>JAVASLAT A VAJDASÁG AUTONÓM TARTOMÁNY TERÜLETÉN MŰKÖDŐ ISKOLÁSKOR ELŐTTI INTÉZMÉNYEK LÉTESÍTMÉNYEI ÚJJÁÉPÍTÉSÉNEK, ÁTÉPÍTÉSÉNEK, FELÚJÍTÁSÁNAK, TOVÁBBÁ BERUHÁZÁSOS ÉS FOLYÓ KARBANTARTÁSÁNAK 2025. ÉVI FINANSZÍROZÁSÁT ÉS TÁRSFINANSZÍROZÁSÁT CÉLZÓ ESZKÖZÖK ELOSZTÁSÁRÓL</w:t>
            </w:r>
          </w:p>
        </w:tc>
      </w:tr>
      <w:tr w:rsidR="00B17E73" w:rsidRPr="00B17E73" w:rsidTr="00AE0CEB">
        <w:trPr>
          <w:trHeight w:val="750"/>
        </w:trPr>
        <w:tc>
          <w:tcPr>
            <w:tcW w:w="10374" w:type="dxa"/>
            <w:gridSpan w:val="8"/>
            <w:hideMark/>
          </w:tcPr>
          <w:p w:rsidR="00B17E73" w:rsidRPr="00AE0CEB" w:rsidRDefault="00B17E73" w:rsidP="00AE0CEB">
            <w:pPr>
              <w:jc w:val="center"/>
              <w:rPr>
                <w:rFonts w:ascii="Times New Roman" w:hAnsi="Times New Roman" w:cs="Times New Roman"/>
                <w:sz w:val="20"/>
              </w:rPr>
            </w:pPr>
            <w:r w:rsidRPr="00AE0CEB">
              <w:rPr>
                <w:rFonts w:ascii="Times New Roman" w:hAnsi="Times New Roman" w:cs="Times New Roman"/>
                <w:sz w:val="20"/>
              </w:rPr>
              <w:t>PÁLYÁZAT A VAJDASÁG AUTONÓM TARTOMÁNY TERÜLETÉN MŰKÖDŐ ALAPFOKÚ ÉS KÖZÉPFOKÚ OKTATÁSI ÉS NEVELÉSI, DIÁKJÓLÉTI INTÉZMÉNYEK, VALAMINT AZ ISKOLÁSKOR ELŐTTI INTÉZMÉNYEK LÉTESÍTMÉNYEI ÚJJÁÉPÍTÉSÉNEK, ÁTÉPÍTÉSÉNEK, FELÚJÍTÁSÁNAK, TOVÁBBÁ BERUHÁZÁSOS ÉS FOLYÓ KARBANTARTÁSÁNAK 2025. ÉVI FINANSZÍROZÁSÁRA ÉS TÁRSFINANSZÍROZÁSÁRA</w:t>
            </w:r>
          </w:p>
        </w:tc>
      </w:tr>
      <w:tr w:rsidR="00AE0CEB" w:rsidRPr="00AE0CEB" w:rsidTr="00AE0CEB">
        <w:trPr>
          <w:trHeight w:val="525"/>
        </w:trPr>
        <w:tc>
          <w:tcPr>
            <w:tcW w:w="876" w:type="dxa"/>
            <w:hideMark/>
          </w:tcPr>
          <w:p w:rsidR="00B17E73" w:rsidRPr="00AE0CEB" w:rsidRDefault="00B17E73">
            <w:pPr>
              <w:rPr>
                <w:rFonts w:ascii="Times New Roman" w:hAnsi="Times New Roman" w:cs="Times New Roman"/>
                <w:b/>
                <w:bCs/>
                <w:sz w:val="18"/>
                <w:szCs w:val="18"/>
              </w:rPr>
            </w:pPr>
            <w:r w:rsidRPr="00AE0CEB">
              <w:rPr>
                <w:rFonts w:ascii="Times New Roman" w:hAnsi="Times New Roman" w:cs="Times New Roman"/>
                <w:b/>
                <w:sz w:val="18"/>
                <w:szCs w:val="18"/>
              </w:rPr>
              <w:t>Sorszám</w:t>
            </w:r>
          </w:p>
        </w:tc>
        <w:tc>
          <w:tcPr>
            <w:tcW w:w="1466" w:type="dxa"/>
            <w:hideMark/>
          </w:tcPr>
          <w:p w:rsidR="00B17E73" w:rsidRPr="00AE0CEB" w:rsidRDefault="00B17E73">
            <w:pPr>
              <w:rPr>
                <w:rFonts w:ascii="Times New Roman" w:hAnsi="Times New Roman" w:cs="Times New Roman"/>
                <w:b/>
                <w:bCs/>
                <w:sz w:val="18"/>
                <w:szCs w:val="18"/>
              </w:rPr>
            </w:pPr>
            <w:r w:rsidRPr="00AE0CEB">
              <w:rPr>
                <w:rFonts w:ascii="Times New Roman" w:hAnsi="Times New Roman" w:cs="Times New Roman"/>
                <w:b/>
                <w:sz w:val="18"/>
                <w:szCs w:val="18"/>
              </w:rPr>
              <w:t>Pályázó elnevezése</w:t>
            </w:r>
          </w:p>
        </w:tc>
        <w:tc>
          <w:tcPr>
            <w:tcW w:w="1466" w:type="dxa"/>
            <w:hideMark/>
          </w:tcPr>
          <w:p w:rsidR="00B17E73" w:rsidRPr="00AE0CEB" w:rsidRDefault="00B17E73">
            <w:pPr>
              <w:rPr>
                <w:rFonts w:ascii="Times New Roman" w:hAnsi="Times New Roman" w:cs="Times New Roman"/>
                <w:b/>
                <w:bCs/>
                <w:sz w:val="18"/>
                <w:szCs w:val="18"/>
              </w:rPr>
            </w:pPr>
            <w:r w:rsidRPr="00AE0CEB">
              <w:rPr>
                <w:rFonts w:ascii="Times New Roman" w:hAnsi="Times New Roman" w:cs="Times New Roman"/>
                <w:b/>
                <w:sz w:val="18"/>
                <w:szCs w:val="18"/>
              </w:rPr>
              <w:t>Község</w:t>
            </w:r>
          </w:p>
        </w:tc>
        <w:tc>
          <w:tcPr>
            <w:tcW w:w="1466" w:type="dxa"/>
            <w:hideMark/>
          </w:tcPr>
          <w:p w:rsidR="00B17E73" w:rsidRPr="00AE0CEB" w:rsidRDefault="00B17E73">
            <w:pPr>
              <w:rPr>
                <w:rFonts w:ascii="Times New Roman" w:hAnsi="Times New Roman" w:cs="Times New Roman"/>
                <w:b/>
                <w:bCs/>
                <w:sz w:val="18"/>
                <w:szCs w:val="18"/>
              </w:rPr>
            </w:pPr>
            <w:r w:rsidRPr="00AE0CEB">
              <w:rPr>
                <w:rFonts w:ascii="Times New Roman" w:hAnsi="Times New Roman" w:cs="Times New Roman"/>
                <w:b/>
                <w:sz w:val="18"/>
                <w:szCs w:val="18"/>
              </w:rPr>
              <w:t>Helység</w:t>
            </w:r>
          </w:p>
        </w:tc>
        <w:tc>
          <w:tcPr>
            <w:tcW w:w="1526" w:type="dxa"/>
            <w:hideMark/>
          </w:tcPr>
          <w:p w:rsidR="00B17E73" w:rsidRPr="00AE0CEB" w:rsidRDefault="00B17E73">
            <w:pPr>
              <w:rPr>
                <w:rFonts w:ascii="Times New Roman" w:hAnsi="Times New Roman" w:cs="Times New Roman"/>
                <w:b/>
                <w:bCs/>
                <w:sz w:val="18"/>
                <w:szCs w:val="18"/>
              </w:rPr>
            </w:pPr>
            <w:r w:rsidRPr="00AE0CEB">
              <w:rPr>
                <w:rFonts w:ascii="Times New Roman" w:hAnsi="Times New Roman" w:cs="Times New Roman"/>
                <w:b/>
                <w:sz w:val="18"/>
                <w:szCs w:val="18"/>
              </w:rPr>
              <w:t>A projekt elnevezése</w:t>
            </w:r>
          </w:p>
        </w:tc>
        <w:tc>
          <w:tcPr>
            <w:tcW w:w="1116" w:type="dxa"/>
            <w:hideMark/>
          </w:tcPr>
          <w:p w:rsidR="00B17E73" w:rsidRPr="00AE0CEB" w:rsidRDefault="00B17E73">
            <w:pPr>
              <w:rPr>
                <w:rFonts w:ascii="Times New Roman" w:hAnsi="Times New Roman" w:cs="Times New Roman"/>
                <w:b/>
                <w:bCs/>
                <w:sz w:val="18"/>
                <w:szCs w:val="18"/>
              </w:rPr>
            </w:pPr>
            <w:r w:rsidRPr="00AE0CEB">
              <w:rPr>
                <w:rFonts w:ascii="Times New Roman" w:hAnsi="Times New Roman" w:cs="Times New Roman"/>
                <w:b/>
                <w:sz w:val="18"/>
                <w:szCs w:val="18"/>
              </w:rPr>
              <w:t>Ügykezelési szám</w:t>
            </w:r>
          </w:p>
        </w:tc>
        <w:tc>
          <w:tcPr>
            <w:tcW w:w="1161" w:type="dxa"/>
            <w:hideMark/>
          </w:tcPr>
          <w:p w:rsidR="00B17E73" w:rsidRPr="00AE0CEB" w:rsidRDefault="00B17E73">
            <w:pPr>
              <w:rPr>
                <w:rFonts w:ascii="Times New Roman" w:hAnsi="Times New Roman" w:cs="Times New Roman"/>
                <w:b/>
                <w:bCs/>
                <w:sz w:val="18"/>
                <w:szCs w:val="18"/>
              </w:rPr>
            </w:pPr>
            <w:r w:rsidRPr="00AE0CEB">
              <w:rPr>
                <w:rFonts w:ascii="Times New Roman" w:hAnsi="Times New Roman" w:cs="Times New Roman"/>
                <w:b/>
                <w:sz w:val="18"/>
                <w:szCs w:val="18"/>
              </w:rPr>
              <w:t>Kereset összeg</w:t>
            </w:r>
          </w:p>
        </w:tc>
        <w:tc>
          <w:tcPr>
            <w:tcW w:w="1297" w:type="dxa"/>
            <w:hideMark/>
          </w:tcPr>
          <w:p w:rsidR="00B17E73" w:rsidRPr="00AE0CEB" w:rsidRDefault="00B17E73">
            <w:pPr>
              <w:rPr>
                <w:rFonts w:ascii="Times New Roman" w:hAnsi="Times New Roman" w:cs="Times New Roman"/>
                <w:b/>
                <w:bCs/>
                <w:sz w:val="18"/>
                <w:szCs w:val="18"/>
              </w:rPr>
            </w:pPr>
            <w:r w:rsidRPr="00AE0CEB">
              <w:rPr>
                <w:rFonts w:ascii="Times New Roman" w:hAnsi="Times New Roman" w:cs="Times New Roman"/>
                <w:b/>
                <w:sz w:val="18"/>
                <w:szCs w:val="18"/>
              </w:rPr>
              <w:t>BIZOTTSÁG JAVASLATA</w:t>
            </w:r>
          </w:p>
        </w:tc>
      </w:tr>
      <w:tr w:rsidR="00AE0CEB" w:rsidRPr="00AE0CEB" w:rsidTr="00AE0CEB">
        <w:trPr>
          <w:trHeight w:val="2055"/>
        </w:trPr>
        <w:tc>
          <w:tcPr>
            <w:tcW w:w="876" w:type="dxa"/>
            <w:hideMark/>
          </w:tcPr>
          <w:p w:rsidR="00B17E73" w:rsidRPr="00AE0CEB" w:rsidRDefault="00B17E73" w:rsidP="00B17E73">
            <w:pPr>
              <w:rPr>
                <w:rFonts w:ascii="Times New Roman" w:hAnsi="Times New Roman" w:cs="Times New Roman"/>
                <w:sz w:val="18"/>
                <w:szCs w:val="18"/>
              </w:rPr>
            </w:pPr>
            <w:r w:rsidRPr="00AE0CEB">
              <w:rPr>
                <w:rFonts w:ascii="Times New Roman" w:hAnsi="Times New Roman" w:cs="Times New Roman"/>
                <w:sz w:val="18"/>
                <w:szCs w:val="18"/>
              </w:rPr>
              <w:t>1</w:t>
            </w:r>
          </w:p>
        </w:tc>
        <w:tc>
          <w:tcPr>
            <w:tcW w:w="1466" w:type="dxa"/>
            <w:hideMark/>
          </w:tcPr>
          <w:p w:rsidR="00B17E73" w:rsidRPr="00AE0CEB" w:rsidRDefault="00B17E73">
            <w:pPr>
              <w:rPr>
                <w:rFonts w:ascii="Times New Roman" w:hAnsi="Times New Roman" w:cs="Times New Roman"/>
                <w:sz w:val="18"/>
                <w:szCs w:val="18"/>
              </w:rPr>
            </w:pPr>
            <w:r w:rsidRPr="00AE0CEB">
              <w:rPr>
                <w:rFonts w:ascii="Times New Roman" w:hAnsi="Times New Roman" w:cs="Times New Roman"/>
                <w:sz w:val="18"/>
                <w:szCs w:val="18"/>
              </w:rPr>
              <w:t>Bács község</w:t>
            </w:r>
          </w:p>
        </w:tc>
        <w:tc>
          <w:tcPr>
            <w:tcW w:w="1466" w:type="dxa"/>
            <w:hideMark/>
          </w:tcPr>
          <w:p w:rsidR="00B17E73" w:rsidRPr="00AE0CEB" w:rsidRDefault="00B17E73">
            <w:pPr>
              <w:rPr>
                <w:rFonts w:ascii="Times New Roman" w:hAnsi="Times New Roman" w:cs="Times New Roman"/>
                <w:sz w:val="18"/>
                <w:szCs w:val="18"/>
              </w:rPr>
            </w:pPr>
            <w:r w:rsidRPr="00AE0CEB">
              <w:rPr>
                <w:rFonts w:ascii="Times New Roman" w:hAnsi="Times New Roman" w:cs="Times New Roman"/>
                <w:sz w:val="18"/>
                <w:szCs w:val="18"/>
              </w:rPr>
              <w:t>Bács</w:t>
            </w:r>
          </w:p>
        </w:tc>
        <w:tc>
          <w:tcPr>
            <w:tcW w:w="1466" w:type="dxa"/>
            <w:hideMark/>
          </w:tcPr>
          <w:p w:rsidR="00B17E73" w:rsidRPr="00AE0CEB" w:rsidRDefault="00B17E73">
            <w:pPr>
              <w:rPr>
                <w:rFonts w:ascii="Times New Roman" w:hAnsi="Times New Roman" w:cs="Times New Roman"/>
                <w:sz w:val="18"/>
                <w:szCs w:val="18"/>
              </w:rPr>
            </w:pPr>
            <w:r w:rsidRPr="00AE0CEB">
              <w:rPr>
                <w:rFonts w:ascii="Times New Roman" w:hAnsi="Times New Roman" w:cs="Times New Roman"/>
                <w:sz w:val="18"/>
                <w:szCs w:val="18"/>
              </w:rPr>
              <w:t>Bács</w:t>
            </w:r>
          </w:p>
        </w:tc>
        <w:tc>
          <w:tcPr>
            <w:tcW w:w="1526" w:type="dxa"/>
            <w:hideMark/>
          </w:tcPr>
          <w:p w:rsidR="00B17E73" w:rsidRPr="00AE0CEB" w:rsidRDefault="00B17E73">
            <w:pPr>
              <w:rPr>
                <w:rFonts w:ascii="Times New Roman" w:hAnsi="Times New Roman" w:cs="Times New Roman"/>
                <w:sz w:val="18"/>
                <w:szCs w:val="18"/>
              </w:rPr>
            </w:pPr>
            <w:r w:rsidRPr="00AE0CEB">
              <w:rPr>
                <w:rFonts w:ascii="Times New Roman" w:hAnsi="Times New Roman" w:cs="Times New Roman"/>
                <w:sz w:val="18"/>
                <w:szCs w:val="18"/>
              </w:rPr>
              <w:t xml:space="preserve">a </w:t>
            </w:r>
            <w:proofErr w:type="spellStart"/>
            <w:r w:rsidRPr="00AE0CEB">
              <w:rPr>
                <w:rFonts w:ascii="Times New Roman" w:hAnsi="Times New Roman" w:cs="Times New Roman"/>
                <w:sz w:val="18"/>
                <w:szCs w:val="18"/>
              </w:rPr>
              <w:t>bácsújfalui</w:t>
            </w:r>
            <w:proofErr w:type="spellEnd"/>
            <w:r w:rsidRPr="00AE0CEB">
              <w:rPr>
                <w:rFonts w:ascii="Times New Roman" w:hAnsi="Times New Roman" w:cs="Times New Roman"/>
                <w:sz w:val="18"/>
                <w:szCs w:val="18"/>
              </w:rPr>
              <w:t xml:space="preserve"> óvoda létesítménye folyó karbantartásának finanszírozása</w:t>
            </w:r>
          </w:p>
        </w:tc>
        <w:tc>
          <w:tcPr>
            <w:tcW w:w="1116" w:type="dxa"/>
            <w:hideMark/>
          </w:tcPr>
          <w:p w:rsidR="00B17E73" w:rsidRPr="00AE0CEB" w:rsidRDefault="00B17E73">
            <w:pPr>
              <w:rPr>
                <w:rFonts w:ascii="Times New Roman" w:hAnsi="Times New Roman" w:cs="Times New Roman"/>
                <w:sz w:val="18"/>
                <w:szCs w:val="18"/>
              </w:rPr>
            </w:pPr>
            <w:r w:rsidRPr="00AE0CEB">
              <w:rPr>
                <w:rFonts w:ascii="Times New Roman" w:hAnsi="Times New Roman" w:cs="Times New Roman"/>
                <w:sz w:val="18"/>
                <w:szCs w:val="18"/>
              </w:rPr>
              <w:t>001197554 2025 09427 004 001 000 001.</w:t>
            </w:r>
          </w:p>
        </w:tc>
        <w:tc>
          <w:tcPr>
            <w:tcW w:w="1161" w:type="dxa"/>
            <w:hideMark/>
          </w:tcPr>
          <w:p w:rsidR="00B17E73" w:rsidRPr="00AE0CEB" w:rsidRDefault="00B17E73" w:rsidP="00B17E73">
            <w:pPr>
              <w:rPr>
                <w:rFonts w:ascii="Times New Roman" w:hAnsi="Times New Roman" w:cs="Times New Roman"/>
                <w:sz w:val="18"/>
                <w:szCs w:val="18"/>
              </w:rPr>
            </w:pPr>
            <w:r w:rsidRPr="00AE0CEB">
              <w:rPr>
                <w:rFonts w:ascii="Times New Roman" w:hAnsi="Times New Roman" w:cs="Times New Roman"/>
                <w:sz w:val="18"/>
                <w:szCs w:val="18"/>
              </w:rPr>
              <w:t>2.376.408,00</w:t>
            </w:r>
          </w:p>
        </w:tc>
        <w:tc>
          <w:tcPr>
            <w:tcW w:w="1297" w:type="dxa"/>
            <w:hideMark/>
          </w:tcPr>
          <w:p w:rsidR="00B17E73" w:rsidRPr="00AE0CEB" w:rsidRDefault="00B17E73" w:rsidP="00B17E73">
            <w:pPr>
              <w:rPr>
                <w:rFonts w:ascii="Times New Roman" w:hAnsi="Times New Roman" w:cs="Times New Roman"/>
                <w:sz w:val="18"/>
                <w:szCs w:val="18"/>
              </w:rPr>
            </w:pPr>
            <w:r w:rsidRPr="00AE0CEB">
              <w:rPr>
                <w:rFonts w:ascii="Times New Roman" w:hAnsi="Times New Roman" w:cs="Times New Roman"/>
                <w:sz w:val="18"/>
                <w:szCs w:val="18"/>
              </w:rPr>
              <w:t>2.376.000,00</w:t>
            </w:r>
          </w:p>
        </w:tc>
      </w:tr>
      <w:tr w:rsidR="00AE0CEB" w:rsidRPr="00AE0CEB" w:rsidTr="00AE0CEB">
        <w:trPr>
          <w:trHeight w:val="1290"/>
        </w:trPr>
        <w:tc>
          <w:tcPr>
            <w:tcW w:w="876" w:type="dxa"/>
            <w:hideMark/>
          </w:tcPr>
          <w:p w:rsidR="00B17E73" w:rsidRPr="00AE0CEB" w:rsidRDefault="00B17E73" w:rsidP="00B17E73">
            <w:pPr>
              <w:rPr>
                <w:rFonts w:ascii="Times New Roman" w:hAnsi="Times New Roman" w:cs="Times New Roman"/>
                <w:sz w:val="18"/>
                <w:szCs w:val="18"/>
              </w:rPr>
            </w:pPr>
            <w:r w:rsidRPr="00AE0CEB">
              <w:rPr>
                <w:rFonts w:ascii="Times New Roman" w:hAnsi="Times New Roman" w:cs="Times New Roman"/>
                <w:sz w:val="18"/>
                <w:szCs w:val="18"/>
              </w:rPr>
              <w:t>2</w:t>
            </w:r>
          </w:p>
        </w:tc>
        <w:tc>
          <w:tcPr>
            <w:tcW w:w="1466" w:type="dxa"/>
            <w:hideMark/>
          </w:tcPr>
          <w:p w:rsidR="00B17E73" w:rsidRPr="00AE0CEB" w:rsidRDefault="00B17E73">
            <w:pPr>
              <w:rPr>
                <w:rFonts w:ascii="Times New Roman" w:hAnsi="Times New Roman" w:cs="Times New Roman"/>
                <w:sz w:val="18"/>
                <w:szCs w:val="18"/>
              </w:rPr>
            </w:pPr>
            <w:proofErr w:type="spellStart"/>
            <w:r w:rsidRPr="00AE0CEB">
              <w:rPr>
                <w:rFonts w:ascii="Times New Roman" w:hAnsi="Times New Roman" w:cs="Times New Roman"/>
                <w:sz w:val="18"/>
                <w:szCs w:val="18"/>
              </w:rPr>
              <w:t>Petrőc</w:t>
            </w:r>
            <w:proofErr w:type="spellEnd"/>
            <w:r w:rsidRPr="00AE0CEB">
              <w:rPr>
                <w:rFonts w:ascii="Times New Roman" w:hAnsi="Times New Roman" w:cs="Times New Roman"/>
                <w:sz w:val="18"/>
                <w:szCs w:val="18"/>
              </w:rPr>
              <w:t xml:space="preserve"> község</w:t>
            </w:r>
          </w:p>
        </w:tc>
        <w:tc>
          <w:tcPr>
            <w:tcW w:w="1466" w:type="dxa"/>
            <w:hideMark/>
          </w:tcPr>
          <w:p w:rsidR="00B17E73" w:rsidRPr="00AE0CEB" w:rsidRDefault="00B17E73">
            <w:pPr>
              <w:rPr>
                <w:rFonts w:ascii="Times New Roman" w:hAnsi="Times New Roman" w:cs="Times New Roman"/>
                <w:sz w:val="18"/>
                <w:szCs w:val="18"/>
              </w:rPr>
            </w:pPr>
            <w:proofErr w:type="spellStart"/>
            <w:r w:rsidRPr="00AE0CEB">
              <w:rPr>
                <w:rFonts w:ascii="Times New Roman" w:hAnsi="Times New Roman" w:cs="Times New Roman"/>
                <w:sz w:val="18"/>
                <w:szCs w:val="18"/>
              </w:rPr>
              <w:t>Petrőc</w:t>
            </w:r>
            <w:proofErr w:type="spellEnd"/>
          </w:p>
        </w:tc>
        <w:tc>
          <w:tcPr>
            <w:tcW w:w="1466" w:type="dxa"/>
            <w:hideMark/>
          </w:tcPr>
          <w:p w:rsidR="00B17E73" w:rsidRPr="00AE0CEB" w:rsidRDefault="00B17E73">
            <w:pPr>
              <w:rPr>
                <w:rFonts w:ascii="Times New Roman" w:hAnsi="Times New Roman" w:cs="Times New Roman"/>
                <w:sz w:val="18"/>
                <w:szCs w:val="18"/>
              </w:rPr>
            </w:pPr>
            <w:proofErr w:type="spellStart"/>
            <w:r w:rsidRPr="00AE0CEB">
              <w:rPr>
                <w:rFonts w:ascii="Times New Roman" w:hAnsi="Times New Roman" w:cs="Times New Roman"/>
                <w:sz w:val="18"/>
                <w:szCs w:val="18"/>
              </w:rPr>
              <w:t>Petrőc</w:t>
            </w:r>
            <w:proofErr w:type="spellEnd"/>
          </w:p>
        </w:tc>
        <w:tc>
          <w:tcPr>
            <w:tcW w:w="1526" w:type="dxa"/>
            <w:hideMark/>
          </w:tcPr>
          <w:p w:rsidR="00B17E73" w:rsidRPr="00AE0CEB" w:rsidRDefault="00B17E73">
            <w:pPr>
              <w:rPr>
                <w:rFonts w:ascii="Times New Roman" w:hAnsi="Times New Roman" w:cs="Times New Roman"/>
                <w:sz w:val="18"/>
                <w:szCs w:val="18"/>
              </w:rPr>
            </w:pPr>
            <w:r w:rsidRPr="00AE0CEB">
              <w:rPr>
                <w:rFonts w:ascii="Times New Roman" w:hAnsi="Times New Roman" w:cs="Times New Roman"/>
                <w:sz w:val="18"/>
                <w:szCs w:val="18"/>
              </w:rPr>
              <w:t xml:space="preserve">folyó karbantartás finanszírozása - a </w:t>
            </w:r>
            <w:proofErr w:type="spellStart"/>
            <w:r w:rsidRPr="00AE0CEB">
              <w:rPr>
                <w:rFonts w:ascii="Times New Roman" w:hAnsi="Times New Roman" w:cs="Times New Roman"/>
                <w:sz w:val="18"/>
                <w:szCs w:val="18"/>
              </w:rPr>
              <w:t>Včielka</w:t>
            </w:r>
            <w:proofErr w:type="spellEnd"/>
            <w:r w:rsidRPr="00AE0CEB">
              <w:rPr>
                <w:rFonts w:ascii="Times New Roman" w:hAnsi="Times New Roman" w:cs="Times New Roman"/>
                <w:sz w:val="18"/>
                <w:szCs w:val="18"/>
              </w:rPr>
              <w:t xml:space="preserve"> Iskoláskor Előtti Intézmény épületrészének meszelése </w:t>
            </w:r>
            <w:proofErr w:type="spellStart"/>
            <w:r w:rsidRPr="00AE0CEB">
              <w:rPr>
                <w:rFonts w:ascii="Times New Roman" w:hAnsi="Times New Roman" w:cs="Times New Roman"/>
                <w:sz w:val="18"/>
                <w:szCs w:val="18"/>
              </w:rPr>
              <w:t>Petrőcön</w:t>
            </w:r>
            <w:proofErr w:type="spellEnd"/>
            <w:r w:rsidRPr="00AE0CEB">
              <w:rPr>
                <w:rFonts w:ascii="Times New Roman" w:hAnsi="Times New Roman" w:cs="Times New Roman"/>
                <w:sz w:val="18"/>
                <w:szCs w:val="18"/>
              </w:rPr>
              <w:t xml:space="preserve"> és </w:t>
            </w:r>
            <w:proofErr w:type="spellStart"/>
            <w:r w:rsidRPr="00AE0CEB">
              <w:rPr>
                <w:rFonts w:ascii="Times New Roman" w:hAnsi="Times New Roman" w:cs="Times New Roman"/>
                <w:sz w:val="18"/>
                <w:szCs w:val="18"/>
              </w:rPr>
              <w:t>Dunagáloson</w:t>
            </w:r>
            <w:proofErr w:type="spellEnd"/>
          </w:p>
        </w:tc>
        <w:tc>
          <w:tcPr>
            <w:tcW w:w="1116" w:type="dxa"/>
            <w:hideMark/>
          </w:tcPr>
          <w:p w:rsidR="00B17E73" w:rsidRPr="00AE0CEB" w:rsidRDefault="00B17E73">
            <w:pPr>
              <w:rPr>
                <w:rFonts w:ascii="Times New Roman" w:hAnsi="Times New Roman" w:cs="Times New Roman"/>
                <w:sz w:val="18"/>
                <w:szCs w:val="18"/>
              </w:rPr>
            </w:pPr>
            <w:r w:rsidRPr="00AE0CEB">
              <w:rPr>
                <w:rFonts w:ascii="Times New Roman" w:hAnsi="Times New Roman" w:cs="Times New Roman"/>
                <w:sz w:val="18"/>
                <w:szCs w:val="18"/>
              </w:rPr>
              <w:t>000932600 2025 09427 004 001 000 001.</w:t>
            </w:r>
          </w:p>
        </w:tc>
        <w:tc>
          <w:tcPr>
            <w:tcW w:w="1161" w:type="dxa"/>
            <w:hideMark/>
          </w:tcPr>
          <w:p w:rsidR="00B17E73" w:rsidRPr="00AE0CEB" w:rsidRDefault="00B17E73" w:rsidP="00B17E73">
            <w:pPr>
              <w:rPr>
                <w:rFonts w:ascii="Times New Roman" w:hAnsi="Times New Roman" w:cs="Times New Roman"/>
                <w:sz w:val="18"/>
                <w:szCs w:val="18"/>
              </w:rPr>
            </w:pPr>
            <w:r w:rsidRPr="00AE0CEB">
              <w:rPr>
                <w:rFonts w:ascii="Times New Roman" w:hAnsi="Times New Roman" w:cs="Times New Roman"/>
                <w:sz w:val="18"/>
                <w:szCs w:val="18"/>
              </w:rPr>
              <w:t>669.750,00</w:t>
            </w:r>
          </w:p>
        </w:tc>
        <w:tc>
          <w:tcPr>
            <w:tcW w:w="1297" w:type="dxa"/>
            <w:hideMark/>
          </w:tcPr>
          <w:p w:rsidR="00B17E73" w:rsidRPr="00AE0CEB" w:rsidRDefault="00B17E73" w:rsidP="00B17E73">
            <w:pPr>
              <w:rPr>
                <w:rFonts w:ascii="Times New Roman" w:hAnsi="Times New Roman" w:cs="Times New Roman"/>
                <w:sz w:val="18"/>
                <w:szCs w:val="18"/>
              </w:rPr>
            </w:pPr>
            <w:r w:rsidRPr="00AE0CEB">
              <w:rPr>
                <w:rFonts w:ascii="Times New Roman" w:hAnsi="Times New Roman" w:cs="Times New Roman"/>
                <w:sz w:val="18"/>
                <w:szCs w:val="18"/>
              </w:rPr>
              <w:t>669.000,00</w:t>
            </w:r>
          </w:p>
        </w:tc>
      </w:tr>
      <w:tr w:rsidR="00AE0CEB" w:rsidRPr="00AE0CEB" w:rsidTr="00AE0CEB">
        <w:trPr>
          <w:trHeight w:val="2820"/>
        </w:trPr>
        <w:tc>
          <w:tcPr>
            <w:tcW w:w="876" w:type="dxa"/>
            <w:hideMark/>
          </w:tcPr>
          <w:p w:rsidR="00B17E73" w:rsidRPr="00AE0CEB" w:rsidRDefault="00B17E73" w:rsidP="00B17E73">
            <w:pPr>
              <w:rPr>
                <w:rFonts w:ascii="Times New Roman" w:hAnsi="Times New Roman" w:cs="Times New Roman"/>
                <w:sz w:val="18"/>
                <w:szCs w:val="18"/>
              </w:rPr>
            </w:pPr>
            <w:r w:rsidRPr="00AE0CEB">
              <w:rPr>
                <w:rFonts w:ascii="Times New Roman" w:hAnsi="Times New Roman" w:cs="Times New Roman"/>
                <w:sz w:val="18"/>
                <w:szCs w:val="18"/>
              </w:rPr>
              <w:t>3</w:t>
            </w:r>
          </w:p>
        </w:tc>
        <w:tc>
          <w:tcPr>
            <w:tcW w:w="1466" w:type="dxa"/>
            <w:hideMark/>
          </w:tcPr>
          <w:p w:rsidR="00B17E73" w:rsidRPr="00AE0CEB" w:rsidRDefault="00B17E73">
            <w:pPr>
              <w:rPr>
                <w:rFonts w:ascii="Times New Roman" w:hAnsi="Times New Roman" w:cs="Times New Roman"/>
                <w:sz w:val="18"/>
                <w:szCs w:val="18"/>
              </w:rPr>
            </w:pPr>
            <w:r w:rsidRPr="00AE0CEB">
              <w:rPr>
                <w:rFonts w:ascii="Times New Roman" w:hAnsi="Times New Roman" w:cs="Times New Roman"/>
                <w:sz w:val="18"/>
                <w:szCs w:val="18"/>
              </w:rPr>
              <w:t>Begaszentgyörgy község</w:t>
            </w:r>
          </w:p>
        </w:tc>
        <w:tc>
          <w:tcPr>
            <w:tcW w:w="1466" w:type="dxa"/>
            <w:hideMark/>
          </w:tcPr>
          <w:p w:rsidR="00B17E73" w:rsidRPr="00AE0CEB" w:rsidRDefault="00B17E73">
            <w:pPr>
              <w:rPr>
                <w:rFonts w:ascii="Times New Roman" w:hAnsi="Times New Roman" w:cs="Times New Roman"/>
                <w:sz w:val="18"/>
                <w:szCs w:val="18"/>
              </w:rPr>
            </w:pPr>
            <w:r w:rsidRPr="00AE0CEB">
              <w:rPr>
                <w:rFonts w:ascii="Times New Roman" w:hAnsi="Times New Roman" w:cs="Times New Roman"/>
                <w:sz w:val="18"/>
                <w:szCs w:val="18"/>
              </w:rPr>
              <w:t>Begaszentgyörgy</w:t>
            </w:r>
          </w:p>
        </w:tc>
        <w:tc>
          <w:tcPr>
            <w:tcW w:w="1466" w:type="dxa"/>
            <w:hideMark/>
          </w:tcPr>
          <w:p w:rsidR="00B17E73" w:rsidRPr="00AE0CEB" w:rsidRDefault="00B17E73">
            <w:pPr>
              <w:rPr>
                <w:rFonts w:ascii="Times New Roman" w:hAnsi="Times New Roman" w:cs="Times New Roman"/>
                <w:sz w:val="18"/>
                <w:szCs w:val="18"/>
              </w:rPr>
            </w:pPr>
            <w:r w:rsidRPr="00AE0CEB">
              <w:rPr>
                <w:rFonts w:ascii="Times New Roman" w:hAnsi="Times New Roman" w:cs="Times New Roman"/>
                <w:sz w:val="18"/>
                <w:szCs w:val="18"/>
              </w:rPr>
              <w:t>Begaszentgyörgy</w:t>
            </w:r>
          </w:p>
        </w:tc>
        <w:tc>
          <w:tcPr>
            <w:tcW w:w="1526" w:type="dxa"/>
            <w:hideMark/>
          </w:tcPr>
          <w:p w:rsidR="00B17E73" w:rsidRPr="00AE0CEB" w:rsidRDefault="00B17E73">
            <w:pPr>
              <w:rPr>
                <w:rFonts w:ascii="Times New Roman" w:hAnsi="Times New Roman" w:cs="Times New Roman"/>
                <w:sz w:val="18"/>
                <w:szCs w:val="18"/>
              </w:rPr>
            </w:pPr>
            <w:r w:rsidRPr="00AE0CEB">
              <w:rPr>
                <w:rFonts w:ascii="Times New Roman" w:hAnsi="Times New Roman" w:cs="Times New Roman"/>
                <w:sz w:val="18"/>
                <w:szCs w:val="18"/>
              </w:rPr>
              <w:t xml:space="preserve">a </w:t>
            </w:r>
            <w:proofErr w:type="spellStart"/>
            <w:r w:rsidRPr="00AE0CEB">
              <w:rPr>
                <w:rFonts w:ascii="Times New Roman" w:hAnsi="Times New Roman" w:cs="Times New Roman"/>
                <w:sz w:val="18"/>
                <w:szCs w:val="18"/>
              </w:rPr>
              <w:t>begaszentgyörgyi</w:t>
            </w:r>
            <w:proofErr w:type="spellEnd"/>
            <w:r w:rsidRPr="00AE0CEB">
              <w:rPr>
                <w:rFonts w:ascii="Times New Roman" w:hAnsi="Times New Roman" w:cs="Times New Roman"/>
                <w:sz w:val="18"/>
                <w:szCs w:val="18"/>
              </w:rPr>
              <w:t xml:space="preserve"> </w:t>
            </w:r>
            <w:proofErr w:type="spellStart"/>
            <w:r w:rsidRPr="00AE0CEB">
              <w:rPr>
                <w:rFonts w:ascii="Times New Roman" w:hAnsi="Times New Roman" w:cs="Times New Roman"/>
                <w:sz w:val="18"/>
                <w:szCs w:val="18"/>
              </w:rPr>
              <w:t>Desanka</w:t>
            </w:r>
            <w:proofErr w:type="spellEnd"/>
            <w:r w:rsidRPr="00AE0CEB">
              <w:rPr>
                <w:rFonts w:ascii="Times New Roman" w:hAnsi="Times New Roman" w:cs="Times New Roman"/>
                <w:sz w:val="18"/>
                <w:szCs w:val="18"/>
              </w:rPr>
              <w:t xml:space="preserve"> </w:t>
            </w:r>
            <w:proofErr w:type="spellStart"/>
            <w:r w:rsidRPr="00AE0CEB">
              <w:rPr>
                <w:rFonts w:ascii="Times New Roman" w:hAnsi="Times New Roman" w:cs="Times New Roman"/>
                <w:sz w:val="18"/>
                <w:szCs w:val="18"/>
              </w:rPr>
              <w:t>Maksimović</w:t>
            </w:r>
            <w:proofErr w:type="spellEnd"/>
            <w:r w:rsidRPr="00AE0CEB">
              <w:rPr>
                <w:rFonts w:ascii="Times New Roman" w:hAnsi="Times New Roman" w:cs="Times New Roman"/>
                <w:sz w:val="18"/>
                <w:szCs w:val="18"/>
              </w:rPr>
              <w:t xml:space="preserve"> Iskoláskor Előtti Intézmény </w:t>
            </w:r>
            <w:proofErr w:type="spellStart"/>
            <w:r w:rsidRPr="00AE0CEB">
              <w:rPr>
                <w:rFonts w:ascii="Times New Roman" w:hAnsi="Times New Roman" w:cs="Times New Roman"/>
                <w:sz w:val="18"/>
                <w:szCs w:val="18"/>
              </w:rPr>
              <w:t>toráki</w:t>
            </w:r>
            <w:proofErr w:type="spellEnd"/>
            <w:r w:rsidRPr="00AE0CEB">
              <w:rPr>
                <w:rFonts w:ascii="Times New Roman" w:hAnsi="Times New Roman" w:cs="Times New Roman"/>
                <w:sz w:val="18"/>
                <w:szCs w:val="18"/>
              </w:rPr>
              <w:t xml:space="preserve"> tagozatának létesítményén levő külső </w:t>
            </w:r>
            <w:proofErr w:type="spellStart"/>
            <w:r w:rsidRPr="00AE0CEB">
              <w:rPr>
                <w:rFonts w:ascii="Times New Roman" w:hAnsi="Times New Roman" w:cs="Times New Roman"/>
                <w:sz w:val="18"/>
                <w:szCs w:val="18"/>
              </w:rPr>
              <w:t>nyilászárók</w:t>
            </w:r>
            <w:proofErr w:type="spellEnd"/>
            <w:r w:rsidRPr="00AE0CEB">
              <w:rPr>
                <w:rFonts w:ascii="Times New Roman" w:hAnsi="Times New Roman" w:cs="Times New Roman"/>
                <w:sz w:val="18"/>
                <w:szCs w:val="18"/>
              </w:rPr>
              <w:t xml:space="preserve"> cseréjének társfinanszírozása</w:t>
            </w:r>
          </w:p>
        </w:tc>
        <w:tc>
          <w:tcPr>
            <w:tcW w:w="1116" w:type="dxa"/>
            <w:hideMark/>
          </w:tcPr>
          <w:p w:rsidR="00B17E73" w:rsidRPr="00AE0CEB" w:rsidRDefault="00B17E73">
            <w:pPr>
              <w:rPr>
                <w:rFonts w:ascii="Times New Roman" w:hAnsi="Times New Roman" w:cs="Times New Roman"/>
                <w:sz w:val="18"/>
                <w:szCs w:val="18"/>
              </w:rPr>
            </w:pPr>
            <w:r w:rsidRPr="00AE0CEB">
              <w:rPr>
                <w:rFonts w:ascii="Times New Roman" w:hAnsi="Times New Roman" w:cs="Times New Roman"/>
                <w:sz w:val="18"/>
                <w:szCs w:val="18"/>
              </w:rPr>
              <w:t>000927608 2025 09427 004 001 000 001.</w:t>
            </w:r>
          </w:p>
        </w:tc>
        <w:tc>
          <w:tcPr>
            <w:tcW w:w="1161" w:type="dxa"/>
            <w:hideMark/>
          </w:tcPr>
          <w:p w:rsidR="00B17E73" w:rsidRPr="00AE0CEB" w:rsidRDefault="00B17E73" w:rsidP="00B17E73">
            <w:pPr>
              <w:rPr>
                <w:rFonts w:ascii="Times New Roman" w:hAnsi="Times New Roman" w:cs="Times New Roman"/>
                <w:sz w:val="18"/>
                <w:szCs w:val="18"/>
              </w:rPr>
            </w:pPr>
            <w:r w:rsidRPr="00AE0CEB">
              <w:rPr>
                <w:rFonts w:ascii="Times New Roman" w:hAnsi="Times New Roman" w:cs="Times New Roman"/>
                <w:sz w:val="18"/>
                <w:szCs w:val="18"/>
              </w:rPr>
              <w:t>1.825.115,00</w:t>
            </w:r>
          </w:p>
        </w:tc>
        <w:tc>
          <w:tcPr>
            <w:tcW w:w="1297" w:type="dxa"/>
            <w:hideMark/>
          </w:tcPr>
          <w:p w:rsidR="00B17E73" w:rsidRPr="00AE0CEB" w:rsidRDefault="00B17E73" w:rsidP="00B17E73">
            <w:pPr>
              <w:rPr>
                <w:rFonts w:ascii="Times New Roman" w:hAnsi="Times New Roman" w:cs="Times New Roman"/>
                <w:sz w:val="18"/>
                <w:szCs w:val="18"/>
              </w:rPr>
            </w:pPr>
            <w:r w:rsidRPr="00AE0CEB">
              <w:rPr>
                <w:rFonts w:ascii="Times New Roman" w:hAnsi="Times New Roman" w:cs="Times New Roman"/>
                <w:sz w:val="18"/>
                <w:szCs w:val="18"/>
              </w:rPr>
              <w:t>1 825 000,00</w:t>
            </w:r>
          </w:p>
        </w:tc>
      </w:tr>
      <w:tr w:rsidR="00AE0CEB" w:rsidRPr="00AE0CEB" w:rsidTr="00AE0CEB">
        <w:trPr>
          <w:trHeight w:val="4605"/>
        </w:trPr>
        <w:tc>
          <w:tcPr>
            <w:tcW w:w="876" w:type="dxa"/>
            <w:hideMark/>
          </w:tcPr>
          <w:p w:rsidR="00B17E73" w:rsidRPr="00AE0CEB" w:rsidRDefault="00B17E73" w:rsidP="00B17E73">
            <w:pPr>
              <w:rPr>
                <w:rFonts w:ascii="Times New Roman" w:hAnsi="Times New Roman" w:cs="Times New Roman"/>
                <w:sz w:val="18"/>
                <w:szCs w:val="18"/>
              </w:rPr>
            </w:pPr>
            <w:r w:rsidRPr="00AE0CEB">
              <w:rPr>
                <w:rFonts w:ascii="Times New Roman" w:hAnsi="Times New Roman" w:cs="Times New Roman"/>
                <w:sz w:val="18"/>
                <w:szCs w:val="18"/>
              </w:rPr>
              <w:lastRenderedPageBreak/>
              <w:t>4</w:t>
            </w:r>
          </w:p>
        </w:tc>
        <w:tc>
          <w:tcPr>
            <w:tcW w:w="1466" w:type="dxa"/>
            <w:hideMark/>
          </w:tcPr>
          <w:p w:rsidR="00B17E73" w:rsidRPr="00AE0CEB" w:rsidRDefault="00B17E73">
            <w:pPr>
              <w:rPr>
                <w:rFonts w:ascii="Times New Roman" w:hAnsi="Times New Roman" w:cs="Times New Roman"/>
                <w:sz w:val="18"/>
                <w:szCs w:val="18"/>
              </w:rPr>
            </w:pPr>
            <w:r w:rsidRPr="00AE0CEB">
              <w:rPr>
                <w:rFonts w:ascii="Times New Roman" w:hAnsi="Times New Roman" w:cs="Times New Roman"/>
                <w:sz w:val="18"/>
                <w:szCs w:val="18"/>
              </w:rPr>
              <w:t>Kishegyes község</w:t>
            </w:r>
          </w:p>
        </w:tc>
        <w:tc>
          <w:tcPr>
            <w:tcW w:w="1466" w:type="dxa"/>
            <w:hideMark/>
          </w:tcPr>
          <w:p w:rsidR="00B17E73" w:rsidRPr="00AE0CEB" w:rsidRDefault="00B17E73">
            <w:pPr>
              <w:rPr>
                <w:rFonts w:ascii="Times New Roman" w:hAnsi="Times New Roman" w:cs="Times New Roman"/>
                <w:sz w:val="18"/>
                <w:szCs w:val="18"/>
              </w:rPr>
            </w:pPr>
            <w:r w:rsidRPr="00AE0CEB">
              <w:rPr>
                <w:rFonts w:ascii="Times New Roman" w:hAnsi="Times New Roman" w:cs="Times New Roman"/>
                <w:sz w:val="18"/>
                <w:szCs w:val="18"/>
              </w:rPr>
              <w:t>Kishegyes</w:t>
            </w:r>
          </w:p>
        </w:tc>
        <w:tc>
          <w:tcPr>
            <w:tcW w:w="1466" w:type="dxa"/>
            <w:hideMark/>
          </w:tcPr>
          <w:p w:rsidR="00B17E73" w:rsidRPr="00AE0CEB" w:rsidRDefault="00B17E73">
            <w:pPr>
              <w:rPr>
                <w:rFonts w:ascii="Times New Roman" w:hAnsi="Times New Roman" w:cs="Times New Roman"/>
                <w:sz w:val="18"/>
                <w:szCs w:val="18"/>
              </w:rPr>
            </w:pPr>
            <w:r w:rsidRPr="00AE0CEB">
              <w:rPr>
                <w:rFonts w:ascii="Times New Roman" w:hAnsi="Times New Roman" w:cs="Times New Roman"/>
                <w:sz w:val="18"/>
                <w:szCs w:val="18"/>
              </w:rPr>
              <w:t>Kishegyes</w:t>
            </w:r>
          </w:p>
        </w:tc>
        <w:tc>
          <w:tcPr>
            <w:tcW w:w="1526" w:type="dxa"/>
            <w:hideMark/>
          </w:tcPr>
          <w:p w:rsidR="00B17E73" w:rsidRPr="00AE0CEB" w:rsidRDefault="00B17E73">
            <w:pPr>
              <w:rPr>
                <w:rFonts w:ascii="Times New Roman" w:hAnsi="Times New Roman" w:cs="Times New Roman"/>
                <w:sz w:val="18"/>
                <w:szCs w:val="18"/>
              </w:rPr>
            </w:pPr>
            <w:r w:rsidRPr="00AE0CEB">
              <w:rPr>
                <w:rFonts w:ascii="Times New Roman" w:hAnsi="Times New Roman" w:cs="Times New Roman"/>
                <w:sz w:val="18"/>
                <w:szCs w:val="18"/>
              </w:rPr>
              <w:t>folyó karbantartás finanszírozása - festési munkálatok a Pán Péter Iskoláskor Előtti Intézmény létesítményeiben</w:t>
            </w:r>
            <w:r w:rsidR="00AE0CEB">
              <w:rPr>
                <w:rFonts w:ascii="Times New Roman" w:hAnsi="Times New Roman" w:cs="Times New Roman"/>
                <w:sz w:val="18"/>
                <w:szCs w:val="18"/>
              </w:rPr>
              <w:t xml:space="preserve">, Kishegyesen (Központi óvoda), </w:t>
            </w:r>
            <w:proofErr w:type="spellStart"/>
            <w:r w:rsidRPr="00AE0CEB">
              <w:rPr>
                <w:rFonts w:ascii="Times New Roman" w:hAnsi="Times New Roman" w:cs="Times New Roman"/>
                <w:sz w:val="18"/>
                <w:szCs w:val="18"/>
              </w:rPr>
              <w:t>Szikicsen</w:t>
            </w:r>
            <w:proofErr w:type="spellEnd"/>
            <w:r w:rsidRPr="00AE0CEB">
              <w:rPr>
                <w:rFonts w:ascii="Times New Roman" w:hAnsi="Times New Roman" w:cs="Times New Roman"/>
                <w:sz w:val="18"/>
                <w:szCs w:val="18"/>
              </w:rPr>
              <w:t xml:space="preserve"> (</w:t>
            </w:r>
            <w:proofErr w:type="spellStart"/>
            <w:r w:rsidRPr="00AE0CEB">
              <w:rPr>
                <w:rFonts w:ascii="Times New Roman" w:hAnsi="Times New Roman" w:cs="Times New Roman"/>
                <w:sz w:val="18"/>
                <w:szCs w:val="18"/>
              </w:rPr>
              <w:t>Zvončica</w:t>
            </w:r>
            <w:proofErr w:type="spellEnd"/>
            <w:r w:rsidRPr="00AE0CEB">
              <w:rPr>
                <w:rFonts w:ascii="Times New Roman" w:hAnsi="Times New Roman" w:cs="Times New Roman"/>
                <w:sz w:val="18"/>
                <w:szCs w:val="18"/>
              </w:rPr>
              <w:t xml:space="preserve"> óvoda) és Bácsfeketehegyen (Meggy óvoda)</w:t>
            </w:r>
          </w:p>
        </w:tc>
        <w:tc>
          <w:tcPr>
            <w:tcW w:w="1116" w:type="dxa"/>
            <w:hideMark/>
          </w:tcPr>
          <w:p w:rsidR="00B17E73" w:rsidRPr="00AE0CEB" w:rsidRDefault="00B17E73">
            <w:pPr>
              <w:rPr>
                <w:rFonts w:ascii="Times New Roman" w:hAnsi="Times New Roman" w:cs="Times New Roman"/>
                <w:sz w:val="18"/>
                <w:szCs w:val="18"/>
              </w:rPr>
            </w:pPr>
            <w:r w:rsidRPr="00AE0CEB">
              <w:rPr>
                <w:rFonts w:ascii="Times New Roman" w:hAnsi="Times New Roman" w:cs="Times New Roman"/>
                <w:sz w:val="18"/>
                <w:szCs w:val="18"/>
              </w:rPr>
              <w:t>001019469 2025 09427 004 001 000 001.</w:t>
            </w:r>
          </w:p>
        </w:tc>
        <w:tc>
          <w:tcPr>
            <w:tcW w:w="1161" w:type="dxa"/>
            <w:hideMark/>
          </w:tcPr>
          <w:p w:rsidR="00B17E73" w:rsidRPr="00AE0CEB" w:rsidRDefault="00B17E73" w:rsidP="00B17E73">
            <w:pPr>
              <w:rPr>
                <w:rFonts w:ascii="Times New Roman" w:hAnsi="Times New Roman" w:cs="Times New Roman"/>
                <w:sz w:val="18"/>
                <w:szCs w:val="18"/>
              </w:rPr>
            </w:pPr>
            <w:r w:rsidRPr="00AE0CEB">
              <w:rPr>
                <w:rFonts w:ascii="Times New Roman" w:hAnsi="Times New Roman" w:cs="Times New Roman"/>
                <w:sz w:val="18"/>
                <w:szCs w:val="18"/>
              </w:rPr>
              <w:t>619.120,00</w:t>
            </w:r>
          </w:p>
        </w:tc>
        <w:tc>
          <w:tcPr>
            <w:tcW w:w="1297" w:type="dxa"/>
            <w:hideMark/>
          </w:tcPr>
          <w:p w:rsidR="00B17E73" w:rsidRPr="00AE0CEB" w:rsidRDefault="00B17E73" w:rsidP="00B17E73">
            <w:pPr>
              <w:rPr>
                <w:rFonts w:ascii="Times New Roman" w:hAnsi="Times New Roman" w:cs="Times New Roman"/>
                <w:sz w:val="18"/>
                <w:szCs w:val="18"/>
              </w:rPr>
            </w:pPr>
            <w:r w:rsidRPr="00AE0CEB">
              <w:rPr>
                <w:rFonts w:ascii="Times New Roman" w:hAnsi="Times New Roman" w:cs="Times New Roman"/>
                <w:sz w:val="18"/>
                <w:szCs w:val="18"/>
              </w:rPr>
              <w:t>619.000,00</w:t>
            </w:r>
          </w:p>
        </w:tc>
      </w:tr>
      <w:tr w:rsidR="00AE0CEB" w:rsidRPr="00AE0CEB" w:rsidTr="00AE0CEB">
        <w:trPr>
          <w:trHeight w:val="2055"/>
        </w:trPr>
        <w:tc>
          <w:tcPr>
            <w:tcW w:w="876" w:type="dxa"/>
            <w:hideMark/>
          </w:tcPr>
          <w:p w:rsidR="00B17E73" w:rsidRPr="00AE0CEB" w:rsidRDefault="00B17E73" w:rsidP="00B17E73">
            <w:pPr>
              <w:rPr>
                <w:rFonts w:ascii="Times New Roman" w:hAnsi="Times New Roman" w:cs="Times New Roman"/>
                <w:sz w:val="18"/>
                <w:szCs w:val="18"/>
              </w:rPr>
            </w:pPr>
            <w:r w:rsidRPr="00AE0CEB">
              <w:rPr>
                <w:rFonts w:ascii="Times New Roman" w:hAnsi="Times New Roman" w:cs="Times New Roman"/>
                <w:sz w:val="18"/>
                <w:szCs w:val="18"/>
              </w:rPr>
              <w:t>5</w:t>
            </w:r>
          </w:p>
        </w:tc>
        <w:tc>
          <w:tcPr>
            <w:tcW w:w="1466" w:type="dxa"/>
            <w:hideMark/>
          </w:tcPr>
          <w:p w:rsidR="00B17E73" w:rsidRPr="00AE0CEB" w:rsidRDefault="00B17E73">
            <w:pPr>
              <w:rPr>
                <w:rFonts w:ascii="Times New Roman" w:hAnsi="Times New Roman" w:cs="Times New Roman"/>
                <w:sz w:val="18"/>
                <w:szCs w:val="18"/>
              </w:rPr>
            </w:pPr>
            <w:r w:rsidRPr="00AE0CEB">
              <w:rPr>
                <w:rFonts w:ascii="Times New Roman" w:hAnsi="Times New Roman" w:cs="Times New Roman"/>
                <w:sz w:val="18"/>
                <w:szCs w:val="18"/>
              </w:rPr>
              <w:t>Törökkanizsa község</w:t>
            </w:r>
          </w:p>
        </w:tc>
        <w:tc>
          <w:tcPr>
            <w:tcW w:w="1466" w:type="dxa"/>
            <w:hideMark/>
          </w:tcPr>
          <w:p w:rsidR="00B17E73" w:rsidRPr="00AE0CEB" w:rsidRDefault="00B17E73">
            <w:pPr>
              <w:rPr>
                <w:rFonts w:ascii="Times New Roman" w:hAnsi="Times New Roman" w:cs="Times New Roman"/>
                <w:sz w:val="18"/>
                <w:szCs w:val="18"/>
              </w:rPr>
            </w:pPr>
            <w:r w:rsidRPr="00AE0CEB">
              <w:rPr>
                <w:rFonts w:ascii="Times New Roman" w:hAnsi="Times New Roman" w:cs="Times New Roman"/>
                <w:sz w:val="18"/>
                <w:szCs w:val="18"/>
              </w:rPr>
              <w:t>Törökkanizsa</w:t>
            </w:r>
          </w:p>
        </w:tc>
        <w:tc>
          <w:tcPr>
            <w:tcW w:w="1466" w:type="dxa"/>
            <w:hideMark/>
          </w:tcPr>
          <w:p w:rsidR="00B17E73" w:rsidRPr="00AE0CEB" w:rsidRDefault="00B17E73">
            <w:pPr>
              <w:rPr>
                <w:rFonts w:ascii="Times New Roman" w:hAnsi="Times New Roman" w:cs="Times New Roman"/>
                <w:sz w:val="18"/>
                <w:szCs w:val="18"/>
              </w:rPr>
            </w:pPr>
            <w:r w:rsidRPr="00AE0CEB">
              <w:rPr>
                <w:rFonts w:ascii="Times New Roman" w:hAnsi="Times New Roman" w:cs="Times New Roman"/>
                <w:sz w:val="18"/>
                <w:szCs w:val="18"/>
              </w:rPr>
              <w:t>Törökkanizsa</w:t>
            </w:r>
          </w:p>
        </w:tc>
        <w:tc>
          <w:tcPr>
            <w:tcW w:w="1526" w:type="dxa"/>
            <w:hideMark/>
          </w:tcPr>
          <w:p w:rsidR="00B17E73" w:rsidRPr="00AE0CEB" w:rsidRDefault="00B17E73">
            <w:pPr>
              <w:rPr>
                <w:rFonts w:ascii="Times New Roman" w:hAnsi="Times New Roman" w:cs="Times New Roman"/>
                <w:sz w:val="18"/>
                <w:szCs w:val="18"/>
              </w:rPr>
            </w:pPr>
            <w:r w:rsidRPr="00AE0CEB">
              <w:rPr>
                <w:rFonts w:ascii="Times New Roman" w:hAnsi="Times New Roman" w:cs="Times New Roman"/>
                <w:sz w:val="18"/>
                <w:szCs w:val="18"/>
              </w:rPr>
              <w:t>a törökkanizsai Boldog Gyermek Iskoláskor Előtti Intézmény létesítménye folyó karbantartása (kerámialapok cseréje)</w:t>
            </w:r>
          </w:p>
        </w:tc>
        <w:tc>
          <w:tcPr>
            <w:tcW w:w="1116" w:type="dxa"/>
            <w:hideMark/>
          </w:tcPr>
          <w:p w:rsidR="00B17E73" w:rsidRPr="00AE0CEB" w:rsidRDefault="00B17E73">
            <w:pPr>
              <w:rPr>
                <w:rFonts w:ascii="Times New Roman" w:hAnsi="Times New Roman" w:cs="Times New Roman"/>
                <w:sz w:val="18"/>
                <w:szCs w:val="18"/>
              </w:rPr>
            </w:pPr>
            <w:r w:rsidRPr="00AE0CEB">
              <w:rPr>
                <w:rFonts w:ascii="Times New Roman" w:hAnsi="Times New Roman" w:cs="Times New Roman"/>
                <w:sz w:val="18"/>
                <w:szCs w:val="18"/>
              </w:rPr>
              <w:t>000616366 2025 09427 004 001 000 001.</w:t>
            </w:r>
          </w:p>
        </w:tc>
        <w:tc>
          <w:tcPr>
            <w:tcW w:w="1161" w:type="dxa"/>
            <w:hideMark/>
          </w:tcPr>
          <w:p w:rsidR="00B17E73" w:rsidRPr="00AE0CEB" w:rsidRDefault="00B17E73" w:rsidP="00B17E73">
            <w:pPr>
              <w:rPr>
                <w:rFonts w:ascii="Times New Roman" w:hAnsi="Times New Roman" w:cs="Times New Roman"/>
                <w:sz w:val="18"/>
                <w:szCs w:val="18"/>
              </w:rPr>
            </w:pPr>
            <w:r w:rsidRPr="00AE0CEB">
              <w:rPr>
                <w:rFonts w:ascii="Times New Roman" w:hAnsi="Times New Roman" w:cs="Times New Roman"/>
                <w:sz w:val="18"/>
                <w:szCs w:val="18"/>
              </w:rPr>
              <w:t>2.980.296,00</w:t>
            </w:r>
          </w:p>
        </w:tc>
        <w:tc>
          <w:tcPr>
            <w:tcW w:w="1297" w:type="dxa"/>
            <w:hideMark/>
          </w:tcPr>
          <w:p w:rsidR="00B17E73" w:rsidRPr="00AE0CEB" w:rsidRDefault="00B17E73" w:rsidP="00B17E73">
            <w:pPr>
              <w:rPr>
                <w:rFonts w:ascii="Times New Roman" w:hAnsi="Times New Roman" w:cs="Times New Roman"/>
                <w:sz w:val="18"/>
                <w:szCs w:val="18"/>
              </w:rPr>
            </w:pPr>
            <w:r w:rsidRPr="00AE0CEB">
              <w:rPr>
                <w:rFonts w:ascii="Times New Roman" w:hAnsi="Times New Roman" w:cs="Times New Roman"/>
                <w:sz w:val="18"/>
                <w:szCs w:val="18"/>
              </w:rPr>
              <w:t>2.543.000,00</w:t>
            </w:r>
          </w:p>
        </w:tc>
      </w:tr>
      <w:tr w:rsidR="00AE0CEB" w:rsidRPr="00AE0CEB" w:rsidTr="00AE0CEB">
        <w:trPr>
          <w:trHeight w:val="1035"/>
        </w:trPr>
        <w:tc>
          <w:tcPr>
            <w:tcW w:w="876" w:type="dxa"/>
            <w:hideMark/>
          </w:tcPr>
          <w:p w:rsidR="00B17E73" w:rsidRPr="00AE0CEB" w:rsidRDefault="00B17E73" w:rsidP="00B17E73">
            <w:pPr>
              <w:rPr>
                <w:rFonts w:ascii="Times New Roman" w:hAnsi="Times New Roman" w:cs="Times New Roman"/>
                <w:sz w:val="18"/>
                <w:szCs w:val="18"/>
              </w:rPr>
            </w:pPr>
            <w:r w:rsidRPr="00AE0CEB">
              <w:rPr>
                <w:rFonts w:ascii="Times New Roman" w:hAnsi="Times New Roman" w:cs="Times New Roman"/>
                <w:sz w:val="18"/>
                <w:szCs w:val="18"/>
              </w:rPr>
              <w:t>6</w:t>
            </w:r>
          </w:p>
        </w:tc>
        <w:tc>
          <w:tcPr>
            <w:tcW w:w="1466" w:type="dxa"/>
            <w:hideMark/>
          </w:tcPr>
          <w:p w:rsidR="00B17E73" w:rsidRPr="00AE0CEB" w:rsidRDefault="00B17E73">
            <w:pPr>
              <w:rPr>
                <w:rFonts w:ascii="Times New Roman" w:hAnsi="Times New Roman" w:cs="Times New Roman"/>
                <w:sz w:val="18"/>
                <w:szCs w:val="18"/>
              </w:rPr>
            </w:pPr>
            <w:r w:rsidRPr="00AE0CEB">
              <w:rPr>
                <w:rFonts w:ascii="Times New Roman" w:hAnsi="Times New Roman" w:cs="Times New Roman"/>
                <w:sz w:val="18"/>
                <w:szCs w:val="18"/>
              </w:rPr>
              <w:t xml:space="preserve">Bambi Iskoláskor Előtti Intézmény </w:t>
            </w:r>
            <w:proofErr w:type="spellStart"/>
            <w:r w:rsidRPr="00AE0CEB">
              <w:rPr>
                <w:rFonts w:ascii="Times New Roman" w:hAnsi="Times New Roman" w:cs="Times New Roman"/>
                <w:sz w:val="18"/>
                <w:szCs w:val="18"/>
              </w:rPr>
              <w:t>Ópáva</w:t>
            </w:r>
            <w:proofErr w:type="spellEnd"/>
          </w:p>
        </w:tc>
        <w:tc>
          <w:tcPr>
            <w:tcW w:w="1466" w:type="dxa"/>
            <w:hideMark/>
          </w:tcPr>
          <w:p w:rsidR="00B17E73" w:rsidRPr="00AE0CEB" w:rsidRDefault="00B17E73">
            <w:pPr>
              <w:rPr>
                <w:rFonts w:ascii="Times New Roman" w:hAnsi="Times New Roman" w:cs="Times New Roman"/>
                <w:sz w:val="18"/>
                <w:szCs w:val="18"/>
              </w:rPr>
            </w:pPr>
            <w:proofErr w:type="spellStart"/>
            <w:r w:rsidRPr="00AE0CEB">
              <w:rPr>
                <w:rFonts w:ascii="Times New Roman" w:hAnsi="Times New Roman" w:cs="Times New Roman"/>
                <w:sz w:val="18"/>
                <w:szCs w:val="18"/>
              </w:rPr>
              <w:t>Ópáva</w:t>
            </w:r>
            <w:proofErr w:type="spellEnd"/>
          </w:p>
        </w:tc>
        <w:tc>
          <w:tcPr>
            <w:tcW w:w="1466" w:type="dxa"/>
            <w:hideMark/>
          </w:tcPr>
          <w:p w:rsidR="00B17E73" w:rsidRPr="00AE0CEB" w:rsidRDefault="00B17E73">
            <w:pPr>
              <w:rPr>
                <w:rFonts w:ascii="Times New Roman" w:hAnsi="Times New Roman" w:cs="Times New Roman"/>
                <w:sz w:val="18"/>
                <w:szCs w:val="18"/>
              </w:rPr>
            </w:pPr>
            <w:proofErr w:type="spellStart"/>
            <w:r w:rsidRPr="00AE0CEB">
              <w:rPr>
                <w:rFonts w:ascii="Times New Roman" w:hAnsi="Times New Roman" w:cs="Times New Roman"/>
                <w:sz w:val="18"/>
                <w:szCs w:val="18"/>
              </w:rPr>
              <w:t>Ópáva</w:t>
            </w:r>
            <w:proofErr w:type="spellEnd"/>
          </w:p>
        </w:tc>
        <w:tc>
          <w:tcPr>
            <w:tcW w:w="1526" w:type="dxa"/>
            <w:hideMark/>
          </w:tcPr>
          <w:p w:rsidR="00B17E73" w:rsidRPr="00AE0CEB" w:rsidRDefault="00B17E73">
            <w:pPr>
              <w:rPr>
                <w:rFonts w:ascii="Times New Roman" w:hAnsi="Times New Roman" w:cs="Times New Roman"/>
                <w:sz w:val="18"/>
                <w:szCs w:val="18"/>
              </w:rPr>
            </w:pPr>
            <w:r w:rsidRPr="00AE0CEB">
              <w:rPr>
                <w:rFonts w:ascii="Times New Roman" w:hAnsi="Times New Roman" w:cs="Times New Roman"/>
                <w:sz w:val="18"/>
                <w:szCs w:val="18"/>
              </w:rPr>
              <w:t xml:space="preserve">a létesítmény folyosója folyó karbantartásának finanszírozása (festő munkálatok) </w:t>
            </w:r>
          </w:p>
        </w:tc>
        <w:tc>
          <w:tcPr>
            <w:tcW w:w="1116" w:type="dxa"/>
            <w:hideMark/>
          </w:tcPr>
          <w:p w:rsidR="00B17E73" w:rsidRPr="00AE0CEB" w:rsidRDefault="00B17E73">
            <w:pPr>
              <w:rPr>
                <w:rFonts w:ascii="Times New Roman" w:hAnsi="Times New Roman" w:cs="Times New Roman"/>
                <w:sz w:val="18"/>
                <w:szCs w:val="18"/>
              </w:rPr>
            </w:pPr>
            <w:r w:rsidRPr="00AE0CEB">
              <w:rPr>
                <w:rFonts w:ascii="Times New Roman" w:hAnsi="Times New Roman" w:cs="Times New Roman"/>
                <w:sz w:val="18"/>
                <w:szCs w:val="18"/>
              </w:rPr>
              <w:t>001206061 2025 09427 004 001 000 001.</w:t>
            </w:r>
          </w:p>
        </w:tc>
        <w:tc>
          <w:tcPr>
            <w:tcW w:w="1161" w:type="dxa"/>
            <w:hideMark/>
          </w:tcPr>
          <w:p w:rsidR="00B17E73" w:rsidRPr="00AE0CEB" w:rsidRDefault="00B17E73" w:rsidP="00B17E73">
            <w:pPr>
              <w:rPr>
                <w:rFonts w:ascii="Times New Roman" w:hAnsi="Times New Roman" w:cs="Times New Roman"/>
                <w:sz w:val="18"/>
                <w:szCs w:val="18"/>
              </w:rPr>
            </w:pPr>
            <w:r w:rsidRPr="00AE0CEB">
              <w:rPr>
                <w:rFonts w:ascii="Times New Roman" w:hAnsi="Times New Roman" w:cs="Times New Roman"/>
                <w:sz w:val="18"/>
                <w:szCs w:val="18"/>
              </w:rPr>
              <w:t>1.196.152,80</w:t>
            </w:r>
          </w:p>
        </w:tc>
        <w:tc>
          <w:tcPr>
            <w:tcW w:w="1297" w:type="dxa"/>
            <w:hideMark/>
          </w:tcPr>
          <w:p w:rsidR="00B17E73" w:rsidRPr="00AE0CEB" w:rsidRDefault="00B17E73" w:rsidP="00B17E73">
            <w:pPr>
              <w:rPr>
                <w:rFonts w:ascii="Times New Roman" w:hAnsi="Times New Roman" w:cs="Times New Roman"/>
                <w:sz w:val="18"/>
                <w:szCs w:val="18"/>
              </w:rPr>
            </w:pPr>
            <w:r w:rsidRPr="00AE0CEB">
              <w:rPr>
                <w:rFonts w:ascii="Times New Roman" w:hAnsi="Times New Roman" w:cs="Times New Roman"/>
                <w:sz w:val="18"/>
                <w:szCs w:val="18"/>
              </w:rPr>
              <w:t>1.196.000,00</w:t>
            </w:r>
          </w:p>
        </w:tc>
      </w:tr>
      <w:tr w:rsidR="00AE0CEB" w:rsidRPr="00AE0CEB" w:rsidTr="00AE0CEB">
        <w:trPr>
          <w:trHeight w:val="3075"/>
        </w:trPr>
        <w:tc>
          <w:tcPr>
            <w:tcW w:w="876" w:type="dxa"/>
            <w:hideMark/>
          </w:tcPr>
          <w:p w:rsidR="00B17E73" w:rsidRPr="00AE0CEB" w:rsidRDefault="00B17E73" w:rsidP="00B17E73">
            <w:pPr>
              <w:rPr>
                <w:rFonts w:ascii="Times New Roman" w:hAnsi="Times New Roman" w:cs="Times New Roman"/>
                <w:sz w:val="18"/>
                <w:szCs w:val="18"/>
              </w:rPr>
            </w:pPr>
            <w:r w:rsidRPr="00AE0CEB">
              <w:rPr>
                <w:rFonts w:ascii="Times New Roman" w:hAnsi="Times New Roman" w:cs="Times New Roman"/>
                <w:sz w:val="18"/>
                <w:szCs w:val="18"/>
              </w:rPr>
              <w:t>7</w:t>
            </w:r>
          </w:p>
        </w:tc>
        <w:tc>
          <w:tcPr>
            <w:tcW w:w="1466" w:type="dxa"/>
            <w:hideMark/>
          </w:tcPr>
          <w:p w:rsidR="00B17E73" w:rsidRPr="00AE0CEB" w:rsidRDefault="00B17E73">
            <w:pPr>
              <w:rPr>
                <w:rFonts w:ascii="Times New Roman" w:hAnsi="Times New Roman" w:cs="Times New Roman"/>
                <w:sz w:val="18"/>
                <w:szCs w:val="18"/>
              </w:rPr>
            </w:pPr>
            <w:r w:rsidRPr="00AE0CEB">
              <w:rPr>
                <w:rFonts w:ascii="Times New Roman" w:hAnsi="Times New Roman" w:cs="Times New Roman"/>
                <w:sz w:val="18"/>
                <w:szCs w:val="18"/>
              </w:rPr>
              <w:t>Zombor Város</w:t>
            </w:r>
          </w:p>
        </w:tc>
        <w:tc>
          <w:tcPr>
            <w:tcW w:w="1466" w:type="dxa"/>
            <w:hideMark/>
          </w:tcPr>
          <w:p w:rsidR="00B17E73" w:rsidRPr="00AE0CEB" w:rsidRDefault="00B17E73">
            <w:pPr>
              <w:rPr>
                <w:rFonts w:ascii="Times New Roman" w:hAnsi="Times New Roman" w:cs="Times New Roman"/>
                <w:sz w:val="18"/>
                <w:szCs w:val="18"/>
              </w:rPr>
            </w:pPr>
            <w:r w:rsidRPr="00AE0CEB">
              <w:rPr>
                <w:rFonts w:ascii="Times New Roman" w:hAnsi="Times New Roman" w:cs="Times New Roman"/>
                <w:sz w:val="18"/>
                <w:szCs w:val="18"/>
              </w:rPr>
              <w:t>Zombor</w:t>
            </w:r>
          </w:p>
        </w:tc>
        <w:tc>
          <w:tcPr>
            <w:tcW w:w="1466" w:type="dxa"/>
            <w:hideMark/>
          </w:tcPr>
          <w:p w:rsidR="00B17E73" w:rsidRPr="00AE0CEB" w:rsidRDefault="00B17E73">
            <w:pPr>
              <w:rPr>
                <w:rFonts w:ascii="Times New Roman" w:hAnsi="Times New Roman" w:cs="Times New Roman"/>
                <w:sz w:val="18"/>
                <w:szCs w:val="18"/>
              </w:rPr>
            </w:pPr>
            <w:r w:rsidRPr="00AE0CEB">
              <w:rPr>
                <w:rFonts w:ascii="Times New Roman" w:hAnsi="Times New Roman" w:cs="Times New Roman"/>
                <w:sz w:val="18"/>
                <w:szCs w:val="18"/>
              </w:rPr>
              <w:t>Zombor</w:t>
            </w:r>
          </w:p>
        </w:tc>
        <w:tc>
          <w:tcPr>
            <w:tcW w:w="1526" w:type="dxa"/>
            <w:hideMark/>
          </w:tcPr>
          <w:p w:rsidR="00B17E73" w:rsidRPr="00AE0CEB" w:rsidRDefault="00B17E73">
            <w:pPr>
              <w:rPr>
                <w:rFonts w:ascii="Times New Roman" w:hAnsi="Times New Roman" w:cs="Times New Roman"/>
                <w:sz w:val="18"/>
                <w:szCs w:val="18"/>
              </w:rPr>
            </w:pPr>
            <w:r w:rsidRPr="00AE0CEB">
              <w:rPr>
                <w:rFonts w:ascii="Times New Roman" w:hAnsi="Times New Roman" w:cs="Times New Roman"/>
                <w:sz w:val="18"/>
                <w:szCs w:val="18"/>
              </w:rPr>
              <w:t xml:space="preserve">folyó karbantartás társfinanszírozása a zombori Vera </w:t>
            </w:r>
            <w:proofErr w:type="spellStart"/>
            <w:r w:rsidRPr="00AE0CEB">
              <w:rPr>
                <w:rFonts w:ascii="Times New Roman" w:hAnsi="Times New Roman" w:cs="Times New Roman"/>
                <w:sz w:val="18"/>
                <w:szCs w:val="18"/>
              </w:rPr>
              <w:t>Gucunja</w:t>
            </w:r>
            <w:proofErr w:type="spellEnd"/>
            <w:r w:rsidRPr="00AE0CEB">
              <w:rPr>
                <w:rFonts w:ascii="Times New Roman" w:hAnsi="Times New Roman" w:cs="Times New Roman"/>
                <w:sz w:val="18"/>
                <w:szCs w:val="18"/>
              </w:rPr>
              <w:t xml:space="preserve"> Iskoláskor Előtti Intézmény Csigácska óvodájában (</w:t>
            </w:r>
            <w:proofErr w:type="spellStart"/>
            <w:r w:rsidRPr="00AE0CEB">
              <w:rPr>
                <w:rFonts w:ascii="Times New Roman" w:hAnsi="Times New Roman" w:cs="Times New Roman"/>
                <w:sz w:val="18"/>
                <w:szCs w:val="18"/>
              </w:rPr>
              <w:t>nyilászárók</w:t>
            </w:r>
            <w:proofErr w:type="spellEnd"/>
            <w:r w:rsidRPr="00AE0CEB">
              <w:rPr>
                <w:rFonts w:ascii="Times New Roman" w:hAnsi="Times New Roman" w:cs="Times New Roman"/>
                <w:sz w:val="18"/>
                <w:szCs w:val="18"/>
              </w:rPr>
              <w:t xml:space="preserve"> cseréje és festő munkálatok)</w:t>
            </w:r>
          </w:p>
        </w:tc>
        <w:tc>
          <w:tcPr>
            <w:tcW w:w="1116" w:type="dxa"/>
            <w:hideMark/>
          </w:tcPr>
          <w:p w:rsidR="00B17E73" w:rsidRPr="00AE0CEB" w:rsidRDefault="00B17E73">
            <w:pPr>
              <w:rPr>
                <w:rFonts w:ascii="Times New Roman" w:hAnsi="Times New Roman" w:cs="Times New Roman"/>
                <w:sz w:val="18"/>
                <w:szCs w:val="18"/>
              </w:rPr>
            </w:pPr>
            <w:r w:rsidRPr="00AE0CEB">
              <w:rPr>
                <w:rFonts w:ascii="Times New Roman" w:hAnsi="Times New Roman" w:cs="Times New Roman"/>
                <w:sz w:val="18"/>
                <w:szCs w:val="18"/>
              </w:rPr>
              <w:t>000609635 2025 09427 004 001 000 001.</w:t>
            </w:r>
          </w:p>
        </w:tc>
        <w:tc>
          <w:tcPr>
            <w:tcW w:w="1161" w:type="dxa"/>
            <w:hideMark/>
          </w:tcPr>
          <w:p w:rsidR="00B17E73" w:rsidRPr="00AE0CEB" w:rsidRDefault="00B17E73" w:rsidP="00B17E73">
            <w:pPr>
              <w:rPr>
                <w:rFonts w:ascii="Times New Roman" w:hAnsi="Times New Roman" w:cs="Times New Roman"/>
                <w:sz w:val="18"/>
                <w:szCs w:val="18"/>
              </w:rPr>
            </w:pPr>
            <w:r w:rsidRPr="00AE0CEB">
              <w:rPr>
                <w:rFonts w:ascii="Times New Roman" w:hAnsi="Times New Roman" w:cs="Times New Roman"/>
                <w:sz w:val="18"/>
                <w:szCs w:val="18"/>
              </w:rPr>
              <w:t>4.991.500,00</w:t>
            </w:r>
          </w:p>
        </w:tc>
        <w:tc>
          <w:tcPr>
            <w:tcW w:w="1297" w:type="dxa"/>
            <w:hideMark/>
          </w:tcPr>
          <w:p w:rsidR="00B17E73" w:rsidRPr="00AE0CEB" w:rsidRDefault="00B17E73" w:rsidP="00B17E73">
            <w:pPr>
              <w:rPr>
                <w:rFonts w:ascii="Times New Roman" w:hAnsi="Times New Roman" w:cs="Times New Roman"/>
                <w:sz w:val="18"/>
                <w:szCs w:val="18"/>
              </w:rPr>
            </w:pPr>
            <w:r w:rsidRPr="00AE0CEB">
              <w:rPr>
                <w:rFonts w:ascii="Times New Roman" w:hAnsi="Times New Roman" w:cs="Times New Roman"/>
                <w:sz w:val="18"/>
                <w:szCs w:val="18"/>
              </w:rPr>
              <w:t>4.991.000,00</w:t>
            </w:r>
          </w:p>
        </w:tc>
      </w:tr>
      <w:tr w:rsidR="00AE0CEB" w:rsidRPr="00AE0CEB" w:rsidTr="00AE0CEB">
        <w:trPr>
          <w:trHeight w:val="1560"/>
        </w:trPr>
        <w:tc>
          <w:tcPr>
            <w:tcW w:w="876" w:type="dxa"/>
            <w:hideMark/>
          </w:tcPr>
          <w:p w:rsidR="00B17E73" w:rsidRPr="00AE0CEB" w:rsidRDefault="00B17E73" w:rsidP="00B17E73">
            <w:pPr>
              <w:rPr>
                <w:rFonts w:ascii="Times New Roman" w:hAnsi="Times New Roman" w:cs="Times New Roman"/>
                <w:sz w:val="18"/>
                <w:szCs w:val="18"/>
              </w:rPr>
            </w:pPr>
            <w:r w:rsidRPr="00AE0CEB">
              <w:rPr>
                <w:rFonts w:ascii="Times New Roman" w:hAnsi="Times New Roman" w:cs="Times New Roman"/>
                <w:sz w:val="18"/>
                <w:szCs w:val="18"/>
              </w:rPr>
              <w:t>8</w:t>
            </w:r>
          </w:p>
        </w:tc>
        <w:tc>
          <w:tcPr>
            <w:tcW w:w="1466" w:type="dxa"/>
            <w:hideMark/>
          </w:tcPr>
          <w:p w:rsidR="00B17E73" w:rsidRPr="00AE0CEB" w:rsidRDefault="00B17E73">
            <w:pPr>
              <w:rPr>
                <w:rFonts w:ascii="Times New Roman" w:hAnsi="Times New Roman" w:cs="Times New Roman"/>
                <w:sz w:val="18"/>
                <w:szCs w:val="18"/>
              </w:rPr>
            </w:pPr>
            <w:r w:rsidRPr="00AE0CEB">
              <w:rPr>
                <w:rFonts w:ascii="Times New Roman" w:hAnsi="Times New Roman" w:cs="Times New Roman"/>
                <w:sz w:val="18"/>
                <w:szCs w:val="18"/>
              </w:rPr>
              <w:t>Ada község</w:t>
            </w:r>
          </w:p>
        </w:tc>
        <w:tc>
          <w:tcPr>
            <w:tcW w:w="1466" w:type="dxa"/>
            <w:hideMark/>
          </w:tcPr>
          <w:p w:rsidR="00B17E73" w:rsidRPr="00AE0CEB" w:rsidRDefault="00B17E73">
            <w:pPr>
              <w:rPr>
                <w:rFonts w:ascii="Times New Roman" w:hAnsi="Times New Roman" w:cs="Times New Roman"/>
                <w:sz w:val="18"/>
                <w:szCs w:val="18"/>
              </w:rPr>
            </w:pPr>
            <w:r w:rsidRPr="00AE0CEB">
              <w:rPr>
                <w:rFonts w:ascii="Times New Roman" w:hAnsi="Times New Roman" w:cs="Times New Roman"/>
                <w:sz w:val="18"/>
                <w:szCs w:val="18"/>
              </w:rPr>
              <w:t>Ada</w:t>
            </w:r>
          </w:p>
        </w:tc>
        <w:tc>
          <w:tcPr>
            <w:tcW w:w="1466" w:type="dxa"/>
            <w:hideMark/>
          </w:tcPr>
          <w:p w:rsidR="00B17E73" w:rsidRPr="00AE0CEB" w:rsidRDefault="00B17E73">
            <w:pPr>
              <w:rPr>
                <w:rFonts w:ascii="Times New Roman" w:hAnsi="Times New Roman" w:cs="Times New Roman"/>
                <w:sz w:val="18"/>
                <w:szCs w:val="18"/>
              </w:rPr>
            </w:pPr>
            <w:r w:rsidRPr="00AE0CEB">
              <w:rPr>
                <w:rFonts w:ascii="Times New Roman" w:hAnsi="Times New Roman" w:cs="Times New Roman"/>
                <w:sz w:val="18"/>
                <w:szCs w:val="18"/>
              </w:rPr>
              <w:t>Ada</w:t>
            </w:r>
          </w:p>
        </w:tc>
        <w:tc>
          <w:tcPr>
            <w:tcW w:w="1526" w:type="dxa"/>
            <w:hideMark/>
          </w:tcPr>
          <w:p w:rsidR="00B17E73" w:rsidRPr="00AE0CEB" w:rsidRDefault="00B17E73">
            <w:pPr>
              <w:rPr>
                <w:rFonts w:ascii="Times New Roman" w:hAnsi="Times New Roman" w:cs="Times New Roman"/>
                <w:sz w:val="18"/>
                <w:szCs w:val="18"/>
              </w:rPr>
            </w:pPr>
            <w:r w:rsidRPr="00AE0CEB">
              <w:rPr>
                <w:rFonts w:ascii="Times New Roman" w:hAnsi="Times New Roman" w:cs="Times New Roman"/>
                <w:sz w:val="18"/>
                <w:szCs w:val="18"/>
              </w:rPr>
              <w:t xml:space="preserve">a </w:t>
            </w:r>
            <w:proofErr w:type="spellStart"/>
            <w:r w:rsidRPr="00AE0CEB">
              <w:rPr>
                <w:rFonts w:ascii="Times New Roman" w:hAnsi="Times New Roman" w:cs="Times New Roman"/>
                <w:sz w:val="18"/>
                <w:szCs w:val="18"/>
              </w:rPr>
              <w:t>moholi</w:t>
            </w:r>
            <w:proofErr w:type="spellEnd"/>
            <w:r w:rsidRPr="00AE0CEB">
              <w:rPr>
                <w:rFonts w:ascii="Times New Roman" w:hAnsi="Times New Roman" w:cs="Times New Roman"/>
                <w:sz w:val="18"/>
                <w:szCs w:val="18"/>
              </w:rPr>
              <w:t xml:space="preserve"> 4. számú létesítmény vizesblokkja beruházásos karbantartásának finanszírozása </w:t>
            </w:r>
          </w:p>
        </w:tc>
        <w:tc>
          <w:tcPr>
            <w:tcW w:w="1116" w:type="dxa"/>
            <w:hideMark/>
          </w:tcPr>
          <w:p w:rsidR="00B17E73" w:rsidRPr="00AE0CEB" w:rsidRDefault="00B17E73">
            <w:pPr>
              <w:rPr>
                <w:rFonts w:ascii="Times New Roman" w:hAnsi="Times New Roman" w:cs="Times New Roman"/>
                <w:sz w:val="18"/>
                <w:szCs w:val="18"/>
              </w:rPr>
            </w:pPr>
            <w:r w:rsidRPr="00AE0CEB">
              <w:rPr>
                <w:rFonts w:ascii="Times New Roman" w:hAnsi="Times New Roman" w:cs="Times New Roman"/>
                <w:sz w:val="18"/>
                <w:szCs w:val="18"/>
              </w:rPr>
              <w:t>001187420 2025 09427 004 001 000 001.</w:t>
            </w:r>
          </w:p>
        </w:tc>
        <w:tc>
          <w:tcPr>
            <w:tcW w:w="1161" w:type="dxa"/>
            <w:hideMark/>
          </w:tcPr>
          <w:p w:rsidR="00B17E73" w:rsidRPr="00AE0CEB" w:rsidRDefault="00B17E73" w:rsidP="00B17E73">
            <w:pPr>
              <w:rPr>
                <w:rFonts w:ascii="Times New Roman" w:hAnsi="Times New Roman" w:cs="Times New Roman"/>
                <w:sz w:val="18"/>
                <w:szCs w:val="18"/>
              </w:rPr>
            </w:pPr>
            <w:r w:rsidRPr="00AE0CEB">
              <w:rPr>
                <w:rFonts w:ascii="Times New Roman" w:hAnsi="Times New Roman" w:cs="Times New Roman"/>
                <w:sz w:val="18"/>
                <w:szCs w:val="18"/>
              </w:rPr>
              <w:t>1.624.596,00</w:t>
            </w:r>
          </w:p>
        </w:tc>
        <w:tc>
          <w:tcPr>
            <w:tcW w:w="1297" w:type="dxa"/>
            <w:hideMark/>
          </w:tcPr>
          <w:p w:rsidR="00B17E73" w:rsidRPr="00AE0CEB" w:rsidRDefault="00B17E73" w:rsidP="00B17E73">
            <w:pPr>
              <w:rPr>
                <w:rFonts w:ascii="Times New Roman" w:hAnsi="Times New Roman" w:cs="Times New Roman"/>
                <w:sz w:val="18"/>
                <w:szCs w:val="18"/>
              </w:rPr>
            </w:pPr>
            <w:r w:rsidRPr="00AE0CEB">
              <w:rPr>
                <w:rFonts w:ascii="Times New Roman" w:hAnsi="Times New Roman" w:cs="Times New Roman"/>
                <w:sz w:val="18"/>
                <w:szCs w:val="18"/>
              </w:rPr>
              <w:t>1.624.000,00</w:t>
            </w:r>
          </w:p>
        </w:tc>
      </w:tr>
      <w:tr w:rsidR="00AE0CEB" w:rsidRPr="00AE0CEB" w:rsidTr="00AE0CEB">
        <w:trPr>
          <w:trHeight w:val="5490"/>
        </w:trPr>
        <w:tc>
          <w:tcPr>
            <w:tcW w:w="876" w:type="dxa"/>
            <w:hideMark/>
          </w:tcPr>
          <w:p w:rsidR="00B17E73" w:rsidRPr="00AE0CEB" w:rsidRDefault="00B17E73" w:rsidP="00B17E73">
            <w:pPr>
              <w:rPr>
                <w:rFonts w:ascii="Times New Roman" w:hAnsi="Times New Roman" w:cs="Times New Roman"/>
                <w:sz w:val="18"/>
                <w:szCs w:val="18"/>
              </w:rPr>
            </w:pPr>
            <w:r w:rsidRPr="00AE0CEB">
              <w:rPr>
                <w:rFonts w:ascii="Times New Roman" w:hAnsi="Times New Roman" w:cs="Times New Roman"/>
                <w:sz w:val="18"/>
                <w:szCs w:val="18"/>
              </w:rPr>
              <w:lastRenderedPageBreak/>
              <w:t>9</w:t>
            </w:r>
          </w:p>
        </w:tc>
        <w:tc>
          <w:tcPr>
            <w:tcW w:w="1466" w:type="dxa"/>
            <w:hideMark/>
          </w:tcPr>
          <w:p w:rsidR="00B17E73" w:rsidRPr="00AE0CEB" w:rsidRDefault="00B17E73">
            <w:pPr>
              <w:rPr>
                <w:rFonts w:ascii="Times New Roman" w:hAnsi="Times New Roman" w:cs="Times New Roman"/>
                <w:sz w:val="18"/>
                <w:szCs w:val="18"/>
              </w:rPr>
            </w:pPr>
            <w:r w:rsidRPr="00AE0CEB">
              <w:rPr>
                <w:rFonts w:ascii="Times New Roman" w:hAnsi="Times New Roman" w:cs="Times New Roman"/>
                <w:sz w:val="18"/>
                <w:szCs w:val="18"/>
              </w:rPr>
              <w:t>Topolya község</w:t>
            </w:r>
          </w:p>
        </w:tc>
        <w:tc>
          <w:tcPr>
            <w:tcW w:w="1466" w:type="dxa"/>
            <w:hideMark/>
          </w:tcPr>
          <w:p w:rsidR="00B17E73" w:rsidRPr="00AE0CEB" w:rsidRDefault="00B17E73">
            <w:pPr>
              <w:rPr>
                <w:rFonts w:ascii="Times New Roman" w:hAnsi="Times New Roman" w:cs="Times New Roman"/>
                <w:sz w:val="18"/>
                <w:szCs w:val="18"/>
              </w:rPr>
            </w:pPr>
            <w:r w:rsidRPr="00AE0CEB">
              <w:rPr>
                <w:rFonts w:ascii="Times New Roman" w:hAnsi="Times New Roman" w:cs="Times New Roman"/>
                <w:sz w:val="18"/>
                <w:szCs w:val="18"/>
              </w:rPr>
              <w:t>Topolya</w:t>
            </w:r>
          </w:p>
        </w:tc>
        <w:tc>
          <w:tcPr>
            <w:tcW w:w="1466" w:type="dxa"/>
            <w:hideMark/>
          </w:tcPr>
          <w:p w:rsidR="00B17E73" w:rsidRPr="00AE0CEB" w:rsidRDefault="00B17E73">
            <w:pPr>
              <w:rPr>
                <w:rFonts w:ascii="Times New Roman" w:hAnsi="Times New Roman" w:cs="Times New Roman"/>
                <w:sz w:val="18"/>
                <w:szCs w:val="18"/>
              </w:rPr>
            </w:pPr>
            <w:r w:rsidRPr="00AE0CEB">
              <w:rPr>
                <w:rFonts w:ascii="Times New Roman" w:hAnsi="Times New Roman" w:cs="Times New Roman"/>
                <w:sz w:val="18"/>
                <w:szCs w:val="18"/>
              </w:rPr>
              <w:t>Topolya</w:t>
            </w:r>
          </w:p>
        </w:tc>
        <w:tc>
          <w:tcPr>
            <w:tcW w:w="1526" w:type="dxa"/>
            <w:hideMark/>
          </w:tcPr>
          <w:p w:rsidR="00B17E73" w:rsidRPr="00AE0CEB" w:rsidRDefault="00B17E73">
            <w:pPr>
              <w:rPr>
                <w:rFonts w:ascii="Times New Roman" w:hAnsi="Times New Roman" w:cs="Times New Roman"/>
                <w:sz w:val="18"/>
                <w:szCs w:val="18"/>
              </w:rPr>
            </w:pPr>
            <w:r w:rsidRPr="00AE0CEB">
              <w:rPr>
                <w:rFonts w:ascii="Times New Roman" w:hAnsi="Times New Roman" w:cs="Times New Roman"/>
                <w:sz w:val="18"/>
                <w:szCs w:val="18"/>
              </w:rPr>
              <w:t>az épület tetőzetén levő bádogos munkálatok beruházásos karbantartásának társfinanszírozása (Bambi Iskoláskor Előtti Intézmény létesítménye, 1. számú épület)</w:t>
            </w:r>
          </w:p>
        </w:tc>
        <w:tc>
          <w:tcPr>
            <w:tcW w:w="1116" w:type="dxa"/>
            <w:hideMark/>
          </w:tcPr>
          <w:p w:rsidR="00B17E73" w:rsidRPr="00AE0CEB" w:rsidRDefault="00B17E73">
            <w:pPr>
              <w:rPr>
                <w:rFonts w:ascii="Times New Roman" w:hAnsi="Times New Roman" w:cs="Times New Roman"/>
                <w:sz w:val="18"/>
                <w:szCs w:val="18"/>
              </w:rPr>
            </w:pPr>
            <w:r w:rsidRPr="00AE0CEB">
              <w:rPr>
                <w:rFonts w:ascii="Times New Roman" w:hAnsi="Times New Roman" w:cs="Times New Roman"/>
                <w:sz w:val="18"/>
                <w:szCs w:val="18"/>
              </w:rPr>
              <w:t>001205531 2025 09427 004 001 000 001.</w:t>
            </w:r>
          </w:p>
        </w:tc>
        <w:tc>
          <w:tcPr>
            <w:tcW w:w="1161" w:type="dxa"/>
            <w:hideMark/>
          </w:tcPr>
          <w:p w:rsidR="00B17E73" w:rsidRPr="00AE0CEB" w:rsidRDefault="00B17E73" w:rsidP="00B17E73">
            <w:pPr>
              <w:rPr>
                <w:rFonts w:ascii="Times New Roman" w:hAnsi="Times New Roman" w:cs="Times New Roman"/>
                <w:sz w:val="18"/>
                <w:szCs w:val="18"/>
              </w:rPr>
            </w:pPr>
            <w:r w:rsidRPr="00AE0CEB">
              <w:rPr>
                <w:rFonts w:ascii="Times New Roman" w:hAnsi="Times New Roman" w:cs="Times New Roman"/>
                <w:sz w:val="18"/>
                <w:szCs w:val="18"/>
              </w:rPr>
              <w:t>2.766.750,00</w:t>
            </w:r>
          </w:p>
        </w:tc>
        <w:tc>
          <w:tcPr>
            <w:tcW w:w="1297" w:type="dxa"/>
            <w:hideMark/>
          </w:tcPr>
          <w:p w:rsidR="00B17E73" w:rsidRPr="00AE0CEB" w:rsidRDefault="00B17E73" w:rsidP="00B17E73">
            <w:pPr>
              <w:rPr>
                <w:rFonts w:ascii="Times New Roman" w:hAnsi="Times New Roman" w:cs="Times New Roman"/>
                <w:sz w:val="18"/>
                <w:szCs w:val="18"/>
              </w:rPr>
            </w:pPr>
            <w:r w:rsidRPr="00AE0CEB">
              <w:rPr>
                <w:rFonts w:ascii="Times New Roman" w:hAnsi="Times New Roman" w:cs="Times New Roman"/>
                <w:sz w:val="18"/>
                <w:szCs w:val="18"/>
              </w:rPr>
              <w:t>2.766.000,00</w:t>
            </w:r>
          </w:p>
        </w:tc>
      </w:tr>
      <w:tr w:rsidR="00AE0CEB" w:rsidRPr="00AE0CEB" w:rsidTr="00AE0CEB">
        <w:trPr>
          <w:trHeight w:val="3330"/>
        </w:trPr>
        <w:tc>
          <w:tcPr>
            <w:tcW w:w="876" w:type="dxa"/>
            <w:hideMark/>
          </w:tcPr>
          <w:p w:rsidR="00B17E73" w:rsidRPr="00AE0CEB" w:rsidRDefault="00B17E73" w:rsidP="00B17E73">
            <w:pPr>
              <w:rPr>
                <w:rFonts w:ascii="Times New Roman" w:hAnsi="Times New Roman" w:cs="Times New Roman"/>
                <w:sz w:val="18"/>
                <w:szCs w:val="18"/>
              </w:rPr>
            </w:pPr>
            <w:r w:rsidRPr="00AE0CEB">
              <w:rPr>
                <w:rFonts w:ascii="Times New Roman" w:hAnsi="Times New Roman" w:cs="Times New Roman"/>
                <w:sz w:val="18"/>
                <w:szCs w:val="18"/>
              </w:rPr>
              <w:t>10</w:t>
            </w:r>
          </w:p>
        </w:tc>
        <w:tc>
          <w:tcPr>
            <w:tcW w:w="1466" w:type="dxa"/>
            <w:hideMark/>
          </w:tcPr>
          <w:p w:rsidR="00B17E73" w:rsidRPr="00AE0CEB" w:rsidRDefault="00B17E73">
            <w:pPr>
              <w:rPr>
                <w:rFonts w:ascii="Times New Roman" w:hAnsi="Times New Roman" w:cs="Times New Roman"/>
                <w:sz w:val="18"/>
                <w:szCs w:val="18"/>
              </w:rPr>
            </w:pPr>
            <w:r w:rsidRPr="00AE0CEB">
              <w:rPr>
                <w:rFonts w:ascii="Times New Roman" w:hAnsi="Times New Roman" w:cs="Times New Roman"/>
                <w:sz w:val="18"/>
                <w:szCs w:val="18"/>
              </w:rPr>
              <w:t>Magyarkanizsa község</w:t>
            </w:r>
          </w:p>
        </w:tc>
        <w:tc>
          <w:tcPr>
            <w:tcW w:w="1466" w:type="dxa"/>
            <w:hideMark/>
          </w:tcPr>
          <w:p w:rsidR="00B17E73" w:rsidRPr="00AE0CEB" w:rsidRDefault="00B17E73">
            <w:pPr>
              <w:rPr>
                <w:rFonts w:ascii="Times New Roman" w:hAnsi="Times New Roman" w:cs="Times New Roman"/>
                <w:sz w:val="18"/>
                <w:szCs w:val="18"/>
              </w:rPr>
            </w:pPr>
            <w:r w:rsidRPr="00AE0CEB">
              <w:rPr>
                <w:rFonts w:ascii="Times New Roman" w:hAnsi="Times New Roman" w:cs="Times New Roman"/>
                <w:sz w:val="18"/>
                <w:szCs w:val="18"/>
              </w:rPr>
              <w:t>Magyarkanizsa</w:t>
            </w:r>
          </w:p>
        </w:tc>
        <w:tc>
          <w:tcPr>
            <w:tcW w:w="1466" w:type="dxa"/>
            <w:hideMark/>
          </w:tcPr>
          <w:p w:rsidR="00B17E73" w:rsidRPr="00AE0CEB" w:rsidRDefault="00B17E73">
            <w:pPr>
              <w:rPr>
                <w:rFonts w:ascii="Times New Roman" w:hAnsi="Times New Roman" w:cs="Times New Roman"/>
                <w:sz w:val="18"/>
                <w:szCs w:val="18"/>
              </w:rPr>
            </w:pPr>
            <w:r w:rsidRPr="00AE0CEB">
              <w:rPr>
                <w:rFonts w:ascii="Times New Roman" w:hAnsi="Times New Roman" w:cs="Times New Roman"/>
                <w:sz w:val="18"/>
                <w:szCs w:val="18"/>
              </w:rPr>
              <w:t>Magyarkanizsa</w:t>
            </w:r>
          </w:p>
        </w:tc>
        <w:tc>
          <w:tcPr>
            <w:tcW w:w="1526" w:type="dxa"/>
            <w:hideMark/>
          </w:tcPr>
          <w:p w:rsidR="00B17E73" w:rsidRPr="00AE0CEB" w:rsidRDefault="00B17E73">
            <w:pPr>
              <w:rPr>
                <w:rFonts w:ascii="Times New Roman" w:hAnsi="Times New Roman" w:cs="Times New Roman"/>
                <w:sz w:val="18"/>
                <w:szCs w:val="18"/>
              </w:rPr>
            </w:pPr>
            <w:r w:rsidRPr="00AE0CEB">
              <w:rPr>
                <w:rFonts w:ascii="Times New Roman" w:hAnsi="Times New Roman" w:cs="Times New Roman"/>
                <w:sz w:val="18"/>
                <w:szCs w:val="18"/>
              </w:rPr>
              <w:t xml:space="preserve">a magyarkanizsai Gyöngyszemeink Iskoláskor Előtti Intézmény keretein belül működő </w:t>
            </w:r>
            <w:proofErr w:type="spellStart"/>
            <w:r w:rsidRPr="00AE0CEB">
              <w:rPr>
                <w:rFonts w:ascii="Times New Roman" w:hAnsi="Times New Roman" w:cs="Times New Roman"/>
                <w:sz w:val="18"/>
                <w:szCs w:val="18"/>
              </w:rPr>
              <w:t>martonosi</w:t>
            </w:r>
            <w:proofErr w:type="spellEnd"/>
            <w:r w:rsidRPr="00AE0CEB">
              <w:rPr>
                <w:rFonts w:ascii="Times New Roman" w:hAnsi="Times New Roman" w:cs="Times New Roman"/>
                <w:sz w:val="18"/>
                <w:szCs w:val="18"/>
              </w:rPr>
              <w:t xml:space="preserve"> Szivárvány Óvoda épületének átépítése és energetikai felújítása - homlokzat és mennyezet hőszigetelése</w:t>
            </w:r>
          </w:p>
        </w:tc>
        <w:tc>
          <w:tcPr>
            <w:tcW w:w="1116" w:type="dxa"/>
            <w:hideMark/>
          </w:tcPr>
          <w:p w:rsidR="00B17E73" w:rsidRPr="00AE0CEB" w:rsidRDefault="00B17E73">
            <w:pPr>
              <w:rPr>
                <w:rFonts w:ascii="Times New Roman" w:hAnsi="Times New Roman" w:cs="Times New Roman"/>
                <w:sz w:val="18"/>
                <w:szCs w:val="18"/>
              </w:rPr>
            </w:pPr>
            <w:r w:rsidRPr="00AE0CEB">
              <w:rPr>
                <w:rFonts w:ascii="Times New Roman" w:hAnsi="Times New Roman" w:cs="Times New Roman"/>
                <w:sz w:val="18"/>
                <w:szCs w:val="18"/>
              </w:rPr>
              <w:t>000497661 2025 09427 004 001 000 001.</w:t>
            </w:r>
          </w:p>
        </w:tc>
        <w:tc>
          <w:tcPr>
            <w:tcW w:w="1161" w:type="dxa"/>
            <w:hideMark/>
          </w:tcPr>
          <w:p w:rsidR="00B17E73" w:rsidRPr="00AE0CEB" w:rsidRDefault="00B17E73" w:rsidP="00B17E73">
            <w:pPr>
              <w:rPr>
                <w:rFonts w:ascii="Times New Roman" w:hAnsi="Times New Roman" w:cs="Times New Roman"/>
                <w:sz w:val="18"/>
                <w:szCs w:val="18"/>
              </w:rPr>
            </w:pPr>
            <w:r w:rsidRPr="00AE0CEB">
              <w:rPr>
                <w:rFonts w:ascii="Times New Roman" w:hAnsi="Times New Roman" w:cs="Times New Roman"/>
                <w:sz w:val="18"/>
                <w:szCs w:val="18"/>
              </w:rPr>
              <w:t>4.391.040,00</w:t>
            </w:r>
          </w:p>
        </w:tc>
        <w:tc>
          <w:tcPr>
            <w:tcW w:w="1297" w:type="dxa"/>
            <w:hideMark/>
          </w:tcPr>
          <w:p w:rsidR="00B17E73" w:rsidRPr="00AE0CEB" w:rsidRDefault="00B17E73" w:rsidP="00B17E73">
            <w:pPr>
              <w:rPr>
                <w:rFonts w:ascii="Times New Roman" w:hAnsi="Times New Roman" w:cs="Times New Roman"/>
                <w:sz w:val="18"/>
                <w:szCs w:val="18"/>
              </w:rPr>
            </w:pPr>
            <w:r w:rsidRPr="00AE0CEB">
              <w:rPr>
                <w:rFonts w:ascii="Times New Roman" w:hAnsi="Times New Roman" w:cs="Times New Roman"/>
                <w:sz w:val="18"/>
                <w:szCs w:val="18"/>
              </w:rPr>
              <w:t>4.391.000,00</w:t>
            </w:r>
          </w:p>
        </w:tc>
      </w:tr>
      <w:tr w:rsidR="00AE0CEB" w:rsidRPr="00AE0CEB" w:rsidTr="00AE0CEB">
        <w:trPr>
          <w:trHeight w:val="300"/>
        </w:trPr>
        <w:tc>
          <w:tcPr>
            <w:tcW w:w="876" w:type="dxa"/>
            <w:hideMark/>
          </w:tcPr>
          <w:p w:rsidR="00B17E73" w:rsidRPr="00AE0CEB" w:rsidRDefault="00B17E73">
            <w:pPr>
              <w:rPr>
                <w:rFonts w:ascii="Times New Roman" w:hAnsi="Times New Roman" w:cs="Times New Roman"/>
                <w:b/>
                <w:bCs/>
                <w:sz w:val="18"/>
                <w:szCs w:val="18"/>
              </w:rPr>
            </w:pPr>
            <w:r w:rsidRPr="00AE0CEB">
              <w:rPr>
                <w:rFonts w:ascii="Times New Roman" w:hAnsi="Times New Roman" w:cs="Times New Roman"/>
                <w:b/>
                <w:sz w:val="18"/>
                <w:szCs w:val="18"/>
              </w:rPr>
              <w:t> </w:t>
            </w:r>
          </w:p>
        </w:tc>
        <w:tc>
          <w:tcPr>
            <w:tcW w:w="1466" w:type="dxa"/>
            <w:hideMark/>
          </w:tcPr>
          <w:p w:rsidR="00B17E73" w:rsidRPr="00AE0CEB" w:rsidRDefault="00B17E73">
            <w:pPr>
              <w:rPr>
                <w:rFonts w:ascii="Times New Roman" w:hAnsi="Times New Roman" w:cs="Times New Roman"/>
                <w:b/>
                <w:bCs/>
                <w:sz w:val="18"/>
                <w:szCs w:val="18"/>
              </w:rPr>
            </w:pPr>
            <w:r w:rsidRPr="00AE0CEB">
              <w:rPr>
                <w:rFonts w:ascii="Times New Roman" w:hAnsi="Times New Roman" w:cs="Times New Roman"/>
                <w:b/>
                <w:sz w:val="18"/>
                <w:szCs w:val="18"/>
              </w:rPr>
              <w:t> </w:t>
            </w:r>
          </w:p>
        </w:tc>
        <w:tc>
          <w:tcPr>
            <w:tcW w:w="1466" w:type="dxa"/>
            <w:hideMark/>
          </w:tcPr>
          <w:p w:rsidR="00B17E73" w:rsidRPr="00AE0CEB" w:rsidRDefault="00B17E73">
            <w:pPr>
              <w:rPr>
                <w:rFonts w:ascii="Times New Roman" w:hAnsi="Times New Roman" w:cs="Times New Roman"/>
                <w:b/>
                <w:bCs/>
                <w:sz w:val="18"/>
                <w:szCs w:val="18"/>
              </w:rPr>
            </w:pPr>
            <w:r w:rsidRPr="00AE0CEB">
              <w:rPr>
                <w:rFonts w:ascii="Times New Roman" w:hAnsi="Times New Roman" w:cs="Times New Roman"/>
                <w:b/>
                <w:sz w:val="18"/>
                <w:szCs w:val="18"/>
              </w:rPr>
              <w:t> </w:t>
            </w:r>
          </w:p>
        </w:tc>
        <w:tc>
          <w:tcPr>
            <w:tcW w:w="1466" w:type="dxa"/>
            <w:hideMark/>
          </w:tcPr>
          <w:p w:rsidR="00B17E73" w:rsidRPr="00AE0CEB" w:rsidRDefault="00B17E73">
            <w:pPr>
              <w:rPr>
                <w:rFonts w:ascii="Times New Roman" w:hAnsi="Times New Roman" w:cs="Times New Roman"/>
                <w:b/>
                <w:bCs/>
                <w:sz w:val="18"/>
                <w:szCs w:val="18"/>
              </w:rPr>
            </w:pPr>
            <w:r w:rsidRPr="00AE0CEB">
              <w:rPr>
                <w:rFonts w:ascii="Times New Roman" w:hAnsi="Times New Roman" w:cs="Times New Roman"/>
                <w:b/>
                <w:sz w:val="18"/>
                <w:szCs w:val="18"/>
              </w:rPr>
              <w:t> </w:t>
            </w:r>
          </w:p>
        </w:tc>
        <w:tc>
          <w:tcPr>
            <w:tcW w:w="1526" w:type="dxa"/>
            <w:hideMark/>
          </w:tcPr>
          <w:p w:rsidR="00B17E73" w:rsidRPr="00AE0CEB" w:rsidRDefault="00B17E73">
            <w:pPr>
              <w:rPr>
                <w:rFonts w:ascii="Times New Roman" w:hAnsi="Times New Roman" w:cs="Times New Roman"/>
                <w:b/>
                <w:bCs/>
                <w:sz w:val="18"/>
                <w:szCs w:val="18"/>
              </w:rPr>
            </w:pPr>
            <w:r w:rsidRPr="00AE0CEB">
              <w:rPr>
                <w:rFonts w:ascii="Times New Roman" w:hAnsi="Times New Roman" w:cs="Times New Roman"/>
                <w:b/>
                <w:sz w:val="18"/>
                <w:szCs w:val="18"/>
              </w:rPr>
              <w:t> </w:t>
            </w:r>
          </w:p>
        </w:tc>
        <w:tc>
          <w:tcPr>
            <w:tcW w:w="1116" w:type="dxa"/>
            <w:hideMark/>
          </w:tcPr>
          <w:p w:rsidR="00B17E73" w:rsidRPr="00AE0CEB" w:rsidRDefault="00B17E73">
            <w:pPr>
              <w:rPr>
                <w:rFonts w:ascii="Times New Roman" w:hAnsi="Times New Roman" w:cs="Times New Roman"/>
                <w:b/>
                <w:bCs/>
                <w:sz w:val="18"/>
                <w:szCs w:val="18"/>
              </w:rPr>
            </w:pPr>
            <w:r w:rsidRPr="00AE0CEB">
              <w:rPr>
                <w:rFonts w:ascii="Times New Roman" w:hAnsi="Times New Roman" w:cs="Times New Roman"/>
                <w:b/>
                <w:sz w:val="18"/>
                <w:szCs w:val="18"/>
              </w:rPr>
              <w:t> </w:t>
            </w:r>
          </w:p>
        </w:tc>
        <w:tc>
          <w:tcPr>
            <w:tcW w:w="1161" w:type="dxa"/>
            <w:hideMark/>
          </w:tcPr>
          <w:p w:rsidR="00B17E73" w:rsidRPr="00AE0CEB" w:rsidRDefault="00B17E73">
            <w:pPr>
              <w:rPr>
                <w:rFonts w:ascii="Times New Roman" w:hAnsi="Times New Roman" w:cs="Times New Roman"/>
                <w:b/>
                <w:bCs/>
                <w:sz w:val="18"/>
                <w:szCs w:val="18"/>
              </w:rPr>
            </w:pPr>
            <w:r w:rsidRPr="00AE0CEB">
              <w:rPr>
                <w:rFonts w:ascii="Times New Roman" w:hAnsi="Times New Roman" w:cs="Times New Roman"/>
                <w:b/>
                <w:sz w:val="18"/>
                <w:szCs w:val="18"/>
              </w:rPr>
              <w:t> </w:t>
            </w:r>
          </w:p>
        </w:tc>
        <w:tc>
          <w:tcPr>
            <w:tcW w:w="1297" w:type="dxa"/>
            <w:hideMark/>
          </w:tcPr>
          <w:p w:rsidR="00B17E73" w:rsidRPr="00AE0CEB" w:rsidRDefault="00B17E73" w:rsidP="00B17E73">
            <w:pPr>
              <w:rPr>
                <w:rFonts w:ascii="Times New Roman" w:hAnsi="Times New Roman" w:cs="Times New Roman"/>
                <w:b/>
                <w:bCs/>
                <w:sz w:val="18"/>
                <w:szCs w:val="18"/>
              </w:rPr>
            </w:pPr>
            <w:r w:rsidRPr="00AE0CEB">
              <w:rPr>
                <w:rFonts w:ascii="Times New Roman" w:hAnsi="Times New Roman" w:cs="Times New Roman"/>
                <w:b/>
                <w:sz w:val="18"/>
                <w:szCs w:val="18"/>
              </w:rPr>
              <w:t>23.000.000,00</w:t>
            </w:r>
          </w:p>
        </w:tc>
      </w:tr>
    </w:tbl>
    <w:p w:rsidR="00B17E73" w:rsidRPr="00AE0CEB" w:rsidRDefault="00B17E73">
      <w:pPr>
        <w:rPr>
          <w:rFonts w:ascii="Times New Roman" w:hAnsi="Times New Roman" w:cs="Times New Roman"/>
          <w:sz w:val="18"/>
          <w:szCs w:val="18"/>
        </w:rPr>
      </w:pPr>
    </w:p>
    <w:p w:rsidR="00B17E73" w:rsidRPr="00AE0CEB" w:rsidRDefault="00B17E73">
      <w:pPr>
        <w:rPr>
          <w:rFonts w:ascii="Times New Roman" w:hAnsi="Times New Roman" w:cs="Times New Roman"/>
          <w:sz w:val="18"/>
          <w:szCs w:val="18"/>
        </w:rPr>
      </w:pPr>
      <w:r w:rsidRPr="00AE0CEB">
        <w:rPr>
          <w:rFonts w:ascii="Times New Roman" w:hAnsi="Times New Roman" w:cs="Times New Roman"/>
          <w:sz w:val="18"/>
          <w:szCs w:val="18"/>
        </w:rPr>
        <w:br w:type="page"/>
      </w:r>
    </w:p>
    <w:tbl>
      <w:tblPr>
        <w:tblStyle w:val="TableGrid"/>
        <w:tblW w:w="9535" w:type="dxa"/>
        <w:tblLook w:val="04A0" w:firstRow="1" w:lastRow="0" w:firstColumn="1" w:lastColumn="0" w:noHBand="0" w:noVBand="1"/>
      </w:tblPr>
      <w:tblGrid>
        <w:gridCol w:w="876"/>
        <w:gridCol w:w="1336"/>
        <w:gridCol w:w="1326"/>
        <w:gridCol w:w="1326"/>
        <w:gridCol w:w="1436"/>
        <w:gridCol w:w="1116"/>
        <w:gridCol w:w="1161"/>
        <w:gridCol w:w="1297"/>
      </w:tblGrid>
      <w:tr w:rsidR="00B17E73" w:rsidRPr="00B17E73" w:rsidTr="00AE0CEB">
        <w:trPr>
          <w:trHeight w:val="750"/>
        </w:trPr>
        <w:tc>
          <w:tcPr>
            <w:tcW w:w="9535" w:type="dxa"/>
            <w:gridSpan w:val="8"/>
            <w:hideMark/>
          </w:tcPr>
          <w:p w:rsidR="00B17E73" w:rsidRPr="00AE0CEB" w:rsidRDefault="00B17E73" w:rsidP="00AE0CEB">
            <w:pPr>
              <w:jc w:val="center"/>
              <w:rPr>
                <w:rFonts w:ascii="Times New Roman" w:hAnsi="Times New Roman" w:cs="Times New Roman"/>
                <w:sz w:val="20"/>
              </w:rPr>
            </w:pPr>
            <w:r w:rsidRPr="00AE0CEB">
              <w:rPr>
                <w:rFonts w:ascii="Times New Roman" w:hAnsi="Times New Roman" w:cs="Times New Roman"/>
                <w:sz w:val="20"/>
              </w:rPr>
              <w:lastRenderedPageBreak/>
              <w:t>4. SZÁMÚ TÁBLÁZAT</w:t>
            </w:r>
            <w:r w:rsidRPr="00AE0CEB">
              <w:rPr>
                <w:rFonts w:ascii="Times New Roman" w:hAnsi="Times New Roman" w:cs="Times New Roman"/>
                <w:sz w:val="20"/>
              </w:rPr>
              <w:br/>
              <w:t>JAVASLAT A VAJDASÁG AUTONÓM TARTOMÁNY TERÜLETÉN MŰKÖDŐ DIÁKJÓLÉTI INTÉZMÉNYEK LÉTESÍTMÉNYEI ÚJJÁÉPÍTÉSÉNEK, ÁTÉPÍTÉSÉNEK, FELÚJÍTÁSÁNAK, TOVÁBBÁ BERUHÁZÁSOS ÉS FOLYÓ KARBANTARTÁSÁNAK 2025. ÉVI FINANSZÍROZÁSÁT ÉS TÁRSFINANSZÍROZÁSÁT CÉLZÓ ESZKÖZÖK ELOSZTÁSÁRÓL</w:t>
            </w:r>
          </w:p>
        </w:tc>
      </w:tr>
      <w:tr w:rsidR="00B17E73" w:rsidRPr="00B17E73" w:rsidTr="00AE0CEB">
        <w:trPr>
          <w:trHeight w:val="750"/>
        </w:trPr>
        <w:tc>
          <w:tcPr>
            <w:tcW w:w="9535" w:type="dxa"/>
            <w:gridSpan w:val="8"/>
            <w:hideMark/>
          </w:tcPr>
          <w:p w:rsidR="00B17E73" w:rsidRPr="00AE0CEB" w:rsidRDefault="00B17E73" w:rsidP="00AE0CEB">
            <w:pPr>
              <w:jc w:val="center"/>
              <w:rPr>
                <w:rFonts w:ascii="Times New Roman" w:hAnsi="Times New Roman" w:cs="Times New Roman"/>
                <w:sz w:val="20"/>
              </w:rPr>
            </w:pPr>
            <w:r w:rsidRPr="00AE0CEB">
              <w:rPr>
                <w:rFonts w:ascii="Times New Roman" w:hAnsi="Times New Roman" w:cs="Times New Roman"/>
                <w:sz w:val="20"/>
              </w:rPr>
              <w:t>PÁLYÁZAT A VAJDASÁG AUTONÓM TARTOMÁNY TERÜLETÉN MŰKÖDŐ ALAPFOKÚ ÉS KÖZÉPFOKÚ OKTATÁSI ÉS NEVELÉSI, DIÁKJÓLÉTI INTÉZMÉNYEK, VALAMINT AZ ISKOLÁSKOR ELŐTTI INTÉZMÉNYEK LÉTESÍTMÉNYEI ÚJJÁÉPÍTÉSÉNEK, ÁTÉPÍTÉSÉNEK, FELÚJÍTÁSÁNAK, TOVÁBBÁ BERUHÁZÁSOS ÉS FOLYÓ KARBANTARTÁSÁNAK 2025. ÉVI FINANSZÍROZÁSÁRA ÉS TÁRSFINANSZÍROZÁSÁRA</w:t>
            </w:r>
          </w:p>
        </w:tc>
      </w:tr>
      <w:tr w:rsidR="00B17E73" w:rsidRPr="00AE0CEB" w:rsidTr="00AE0CEB">
        <w:trPr>
          <w:trHeight w:val="510"/>
        </w:trPr>
        <w:tc>
          <w:tcPr>
            <w:tcW w:w="833" w:type="dxa"/>
            <w:hideMark/>
          </w:tcPr>
          <w:p w:rsidR="00B17E73" w:rsidRPr="00AE0CEB" w:rsidRDefault="00B17E73" w:rsidP="00B17E73">
            <w:pPr>
              <w:rPr>
                <w:rFonts w:ascii="Times New Roman" w:hAnsi="Times New Roman" w:cs="Times New Roman"/>
                <w:b/>
                <w:bCs/>
                <w:sz w:val="18"/>
                <w:szCs w:val="18"/>
              </w:rPr>
            </w:pPr>
            <w:r w:rsidRPr="00AE0CEB">
              <w:rPr>
                <w:rFonts w:ascii="Times New Roman" w:hAnsi="Times New Roman" w:cs="Times New Roman"/>
                <w:b/>
                <w:sz w:val="18"/>
                <w:szCs w:val="18"/>
              </w:rPr>
              <w:t>Sorszám</w:t>
            </w:r>
          </w:p>
        </w:tc>
        <w:tc>
          <w:tcPr>
            <w:tcW w:w="1264" w:type="dxa"/>
            <w:hideMark/>
          </w:tcPr>
          <w:p w:rsidR="00B17E73" w:rsidRPr="00AE0CEB" w:rsidRDefault="00B17E73" w:rsidP="00B17E73">
            <w:pPr>
              <w:rPr>
                <w:rFonts w:ascii="Times New Roman" w:hAnsi="Times New Roman" w:cs="Times New Roman"/>
                <w:b/>
                <w:bCs/>
                <w:sz w:val="18"/>
                <w:szCs w:val="18"/>
              </w:rPr>
            </w:pPr>
            <w:r w:rsidRPr="00AE0CEB">
              <w:rPr>
                <w:rFonts w:ascii="Times New Roman" w:hAnsi="Times New Roman" w:cs="Times New Roman"/>
                <w:b/>
                <w:sz w:val="18"/>
                <w:szCs w:val="18"/>
              </w:rPr>
              <w:t>Pályázó elnevezése</w:t>
            </w:r>
          </w:p>
        </w:tc>
        <w:tc>
          <w:tcPr>
            <w:tcW w:w="1255" w:type="dxa"/>
            <w:hideMark/>
          </w:tcPr>
          <w:p w:rsidR="00B17E73" w:rsidRPr="00AE0CEB" w:rsidRDefault="00B17E73" w:rsidP="00B17E73">
            <w:pPr>
              <w:rPr>
                <w:rFonts w:ascii="Times New Roman" w:hAnsi="Times New Roman" w:cs="Times New Roman"/>
                <w:b/>
                <w:bCs/>
                <w:sz w:val="18"/>
                <w:szCs w:val="18"/>
              </w:rPr>
            </w:pPr>
            <w:r w:rsidRPr="00AE0CEB">
              <w:rPr>
                <w:rFonts w:ascii="Times New Roman" w:hAnsi="Times New Roman" w:cs="Times New Roman"/>
                <w:b/>
                <w:sz w:val="18"/>
                <w:szCs w:val="18"/>
              </w:rPr>
              <w:t>Község</w:t>
            </w:r>
          </w:p>
        </w:tc>
        <w:tc>
          <w:tcPr>
            <w:tcW w:w="1255" w:type="dxa"/>
            <w:hideMark/>
          </w:tcPr>
          <w:p w:rsidR="00B17E73" w:rsidRPr="00AE0CEB" w:rsidRDefault="00B17E73" w:rsidP="00B17E73">
            <w:pPr>
              <w:rPr>
                <w:rFonts w:ascii="Times New Roman" w:hAnsi="Times New Roman" w:cs="Times New Roman"/>
                <w:b/>
                <w:bCs/>
                <w:sz w:val="18"/>
                <w:szCs w:val="18"/>
              </w:rPr>
            </w:pPr>
            <w:r w:rsidRPr="00AE0CEB">
              <w:rPr>
                <w:rFonts w:ascii="Times New Roman" w:hAnsi="Times New Roman" w:cs="Times New Roman"/>
                <w:b/>
                <w:sz w:val="18"/>
                <w:szCs w:val="18"/>
              </w:rPr>
              <w:t>Helység</w:t>
            </w:r>
          </w:p>
        </w:tc>
        <w:tc>
          <w:tcPr>
            <w:tcW w:w="1358" w:type="dxa"/>
            <w:hideMark/>
          </w:tcPr>
          <w:p w:rsidR="00B17E73" w:rsidRPr="00AE0CEB" w:rsidRDefault="00B17E73" w:rsidP="00B17E73">
            <w:pPr>
              <w:rPr>
                <w:rFonts w:ascii="Times New Roman" w:hAnsi="Times New Roman" w:cs="Times New Roman"/>
                <w:b/>
                <w:bCs/>
                <w:sz w:val="18"/>
                <w:szCs w:val="18"/>
              </w:rPr>
            </w:pPr>
            <w:r w:rsidRPr="00AE0CEB">
              <w:rPr>
                <w:rFonts w:ascii="Times New Roman" w:hAnsi="Times New Roman" w:cs="Times New Roman"/>
                <w:b/>
                <w:sz w:val="18"/>
                <w:szCs w:val="18"/>
              </w:rPr>
              <w:t>A projekt elnevezése</w:t>
            </w:r>
          </w:p>
        </w:tc>
        <w:tc>
          <w:tcPr>
            <w:tcW w:w="1058" w:type="dxa"/>
            <w:hideMark/>
          </w:tcPr>
          <w:p w:rsidR="00B17E73" w:rsidRPr="00AE0CEB" w:rsidRDefault="00B17E73" w:rsidP="00B17E73">
            <w:pPr>
              <w:rPr>
                <w:rFonts w:ascii="Times New Roman" w:hAnsi="Times New Roman" w:cs="Times New Roman"/>
                <w:b/>
                <w:bCs/>
                <w:sz w:val="18"/>
                <w:szCs w:val="18"/>
              </w:rPr>
            </w:pPr>
            <w:r w:rsidRPr="00AE0CEB">
              <w:rPr>
                <w:rFonts w:ascii="Times New Roman" w:hAnsi="Times New Roman" w:cs="Times New Roman"/>
                <w:b/>
                <w:sz w:val="18"/>
                <w:szCs w:val="18"/>
              </w:rPr>
              <w:t>Ügykezelési szám</w:t>
            </w:r>
          </w:p>
        </w:tc>
        <w:tc>
          <w:tcPr>
            <w:tcW w:w="1100" w:type="dxa"/>
            <w:hideMark/>
          </w:tcPr>
          <w:p w:rsidR="00B17E73" w:rsidRPr="00AE0CEB" w:rsidRDefault="00B17E73" w:rsidP="00B17E73">
            <w:pPr>
              <w:rPr>
                <w:rFonts w:ascii="Times New Roman" w:hAnsi="Times New Roman" w:cs="Times New Roman"/>
                <w:b/>
                <w:bCs/>
                <w:sz w:val="18"/>
                <w:szCs w:val="18"/>
              </w:rPr>
            </w:pPr>
            <w:r w:rsidRPr="00AE0CEB">
              <w:rPr>
                <w:rFonts w:ascii="Times New Roman" w:hAnsi="Times New Roman" w:cs="Times New Roman"/>
                <w:b/>
                <w:sz w:val="18"/>
                <w:szCs w:val="18"/>
              </w:rPr>
              <w:t>Kereset összeg</w:t>
            </w:r>
          </w:p>
        </w:tc>
        <w:tc>
          <w:tcPr>
            <w:tcW w:w="1412" w:type="dxa"/>
            <w:hideMark/>
          </w:tcPr>
          <w:p w:rsidR="00B17E73" w:rsidRPr="00AE0CEB" w:rsidRDefault="00B17E73" w:rsidP="00B17E73">
            <w:pPr>
              <w:rPr>
                <w:rFonts w:ascii="Times New Roman" w:hAnsi="Times New Roman" w:cs="Times New Roman"/>
                <w:b/>
                <w:bCs/>
                <w:sz w:val="18"/>
                <w:szCs w:val="18"/>
              </w:rPr>
            </w:pPr>
            <w:r w:rsidRPr="00AE0CEB">
              <w:rPr>
                <w:rFonts w:ascii="Times New Roman" w:hAnsi="Times New Roman" w:cs="Times New Roman"/>
                <w:b/>
                <w:sz w:val="18"/>
                <w:szCs w:val="18"/>
              </w:rPr>
              <w:t>BIZOTTSÁG JAVASLATA</w:t>
            </w:r>
          </w:p>
        </w:tc>
      </w:tr>
      <w:tr w:rsidR="00B17E73" w:rsidRPr="00AE0CEB" w:rsidTr="00AE0CEB">
        <w:trPr>
          <w:trHeight w:val="3840"/>
        </w:trPr>
        <w:tc>
          <w:tcPr>
            <w:tcW w:w="833" w:type="dxa"/>
            <w:hideMark/>
          </w:tcPr>
          <w:p w:rsidR="00B17E73" w:rsidRPr="00AE0CEB" w:rsidRDefault="00B17E73" w:rsidP="00B17E73">
            <w:pPr>
              <w:rPr>
                <w:rFonts w:ascii="Times New Roman" w:hAnsi="Times New Roman" w:cs="Times New Roman"/>
                <w:sz w:val="18"/>
                <w:szCs w:val="18"/>
              </w:rPr>
            </w:pPr>
            <w:r w:rsidRPr="00AE0CEB">
              <w:rPr>
                <w:rFonts w:ascii="Times New Roman" w:hAnsi="Times New Roman" w:cs="Times New Roman"/>
                <w:sz w:val="18"/>
                <w:szCs w:val="18"/>
              </w:rPr>
              <w:t>1</w:t>
            </w:r>
          </w:p>
        </w:tc>
        <w:tc>
          <w:tcPr>
            <w:tcW w:w="1264" w:type="dxa"/>
            <w:hideMark/>
          </w:tcPr>
          <w:p w:rsidR="00B17E73" w:rsidRPr="00AE0CEB" w:rsidRDefault="00B17E73">
            <w:pPr>
              <w:rPr>
                <w:rFonts w:ascii="Times New Roman" w:hAnsi="Times New Roman" w:cs="Times New Roman"/>
                <w:sz w:val="18"/>
                <w:szCs w:val="18"/>
              </w:rPr>
            </w:pPr>
            <w:r w:rsidRPr="00AE0CEB">
              <w:rPr>
                <w:rFonts w:ascii="Times New Roman" w:hAnsi="Times New Roman" w:cs="Times New Roman"/>
                <w:sz w:val="18"/>
                <w:szCs w:val="18"/>
              </w:rPr>
              <w:t xml:space="preserve">Angelina </w:t>
            </w:r>
            <w:proofErr w:type="spellStart"/>
            <w:r w:rsidRPr="00AE0CEB">
              <w:rPr>
                <w:rFonts w:ascii="Times New Roman" w:hAnsi="Times New Roman" w:cs="Times New Roman"/>
                <w:sz w:val="18"/>
                <w:szCs w:val="18"/>
              </w:rPr>
              <w:t>Kojić</w:t>
            </w:r>
            <w:proofErr w:type="spellEnd"/>
            <w:r w:rsidRPr="00AE0CEB">
              <w:rPr>
                <w:rFonts w:ascii="Times New Roman" w:hAnsi="Times New Roman" w:cs="Times New Roman"/>
                <w:sz w:val="18"/>
                <w:szCs w:val="18"/>
              </w:rPr>
              <w:t xml:space="preserve"> - Gina Középiskolai Diákottho</w:t>
            </w:r>
            <w:bookmarkStart w:id="0" w:name="_GoBack"/>
            <w:bookmarkEnd w:id="0"/>
            <w:r w:rsidRPr="00AE0CEB">
              <w:rPr>
                <w:rFonts w:ascii="Times New Roman" w:hAnsi="Times New Roman" w:cs="Times New Roman"/>
                <w:sz w:val="18"/>
                <w:szCs w:val="18"/>
              </w:rPr>
              <w:t>n</w:t>
            </w:r>
          </w:p>
        </w:tc>
        <w:tc>
          <w:tcPr>
            <w:tcW w:w="1255" w:type="dxa"/>
            <w:hideMark/>
          </w:tcPr>
          <w:p w:rsidR="00B17E73" w:rsidRPr="00AE0CEB" w:rsidRDefault="00B17E73">
            <w:pPr>
              <w:rPr>
                <w:rFonts w:ascii="Times New Roman" w:hAnsi="Times New Roman" w:cs="Times New Roman"/>
                <w:sz w:val="18"/>
                <w:szCs w:val="18"/>
              </w:rPr>
            </w:pPr>
            <w:r w:rsidRPr="00AE0CEB">
              <w:rPr>
                <w:rFonts w:ascii="Times New Roman" w:hAnsi="Times New Roman" w:cs="Times New Roman"/>
                <w:sz w:val="18"/>
                <w:szCs w:val="18"/>
              </w:rPr>
              <w:t>Nagybecskerek</w:t>
            </w:r>
          </w:p>
        </w:tc>
        <w:tc>
          <w:tcPr>
            <w:tcW w:w="1255" w:type="dxa"/>
            <w:hideMark/>
          </w:tcPr>
          <w:p w:rsidR="00B17E73" w:rsidRPr="00AE0CEB" w:rsidRDefault="00B17E73">
            <w:pPr>
              <w:rPr>
                <w:rFonts w:ascii="Times New Roman" w:hAnsi="Times New Roman" w:cs="Times New Roman"/>
                <w:sz w:val="18"/>
                <w:szCs w:val="18"/>
              </w:rPr>
            </w:pPr>
            <w:r w:rsidRPr="00AE0CEB">
              <w:rPr>
                <w:rFonts w:ascii="Times New Roman" w:hAnsi="Times New Roman" w:cs="Times New Roman"/>
                <w:sz w:val="18"/>
                <w:szCs w:val="18"/>
              </w:rPr>
              <w:t>Nagybecskerek</w:t>
            </w:r>
          </w:p>
        </w:tc>
        <w:tc>
          <w:tcPr>
            <w:tcW w:w="1358" w:type="dxa"/>
            <w:hideMark/>
          </w:tcPr>
          <w:p w:rsidR="00B17E73" w:rsidRPr="00AE0CEB" w:rsidRDefault="00B17E73">
            <w:pPr>
              <w:rPr>
                <w:rFonts w:ascii="Times New Roman" w:hAnsi="Times New Roman" w:cs="Times New Roman"/>
                <w:sz w:val="18"/>
                <w:szCs w:val="18"/>
              </w:rPr>
            </w:pPr>
            <w:r w:rsidRPr="00AE0CEB">
              <w:rPr>
                <w:rFonts w:ascii="Times New Roman" w:hAnsi="Times New Roman" w:cs="Times New Roman"/>
                <w:sz w:val="18"/>
                <w:szCs w:val="18"/>
              </w:rPr>
              <w:t>vizesblokkok folyó karbantartásának finanszírozása</w:t>
            </w:r>
          </w:p>
        </w:tc>
        <w:tc>
          <w:tcPr>
            <w:tcW w:w="1058" w:type="dxa"/>
            <w:hideMark/>
          </w:tcPr>
          <w:p w:rsidR="00B17E73" w:rsidRPr="00AE0CEB" w:rsidRDefault="00B17E73">
            <w:pPr>
              <w:rPr>
                <w:rFonts w:ascii="Times New Roman" w:hAnsi="Times New Roman" w:cs="Times New Roman"/>
                <w:sz w:val="18"/>
                <w:szCs w:val="18"/>
              </w:rPr>
            </w:pPr>
            <w:r w:rsidRPr="00AE0CEB">
              <w:rPr>
                <w:rFonts w:ascii="Times New Roman" w:hAnsi="Times New Roman" w:cs="Times New Roman"/>
                <w:sz w:val="18"/>
                <w:szCs w:val="18"/>
              </w:rPr>
              <w:t>000476731 2025 09427 004 001 000 001.</w:t>
            </w:r>
          </w:p>
        </w:tc>
        <w:tc>
          <w:tcPr>
            <w:tcW w:w="1100" w:type="dxa"/>
            <w:hideMark/>
          </w:tcPr>
          <w:p w:rsidR="00B17E73" w:rsidRPr="00AE0CEB" w:rsidRDefault="00B17E73" w:rsidP="00B17E73">
            <w:pPr>
              <w:rPr>
                <w:rFonts w:ascii="Times New Roman" w:hAnsi="Times New Roman" w:cs="Times New Roman"/>
                <w:sz w:val="18"/>
                <w:szCs w:val="18"/>
              </w:rPr>
            </w:pPr>
            <w:r w:rsidRPr="00AE0CEB">
              <w:rPr>
                <w:rFonts w:ascii="Times New Roman" w:hAnsi="Times New Roman" w:cs="Times New Roman"/>
                <w:sz w:val="18"/>
                <w:szCs w:val="18"/>
              </w:rPr>
              <w:t>2.981.100,00</w:t>
            </w:r>
          </w:p>
        </w:tc>
        <w:tc>
          <w:tcPr>
            <w:tcW w:w="1412" w:type="dxa"/>
            <w:hideMark/>
          </w:tcPr>
          <w:p w:rsidR="00B17E73" w:rsidRPr="00AE0CEB" w:rsidRDefault="00B17E73" w:rsidP="00B17E73">
            <w:pPr>
              <w:rPr>
                <w:rFonts w:ascii="Times New Roman" w:hAnsi="Times New Roman" w:cs="Times New Roman"/>
                <w:sz w:val="18"/>
                <w:szCs w:val="18"/>
              </w:rPr>
            </w:pPr>
            <w:r w:rsidRPr="00AE0CEB">
              <w:rPr>
                <w:rFonts w:ascii="Times New Roman" w:hAnsi="Times New Roman" w:cs="Times New Roman"/>
                <w:sz w:val="18"/>
                <w:szCs w:val="18"/>
              </w:rPr>
              <w:t>2.981.100,00</w:t>
            </w:r>
          </w:p>
        </w:tc>
      </w:tr>
      <w:tr w:rsidR="00B17E73" w:rsidRPr="00AE0CEB" w:rsidTr="00AE0CEB">
        <w:trPr>
          <w:trHeight w:val="5480"/>
        </w:trPr>
        <w:tc>
          <w:tcPr>
            <w:tcW w:w="833" w:type="dxa"/>
            <w:hideMark/>
          </w:tcPr>
          <w:p w:rsidR="00B17E73" w:rsidRPr="00AE0CEB" w:rsidRDefault="00B17E73" w:rsidP="00B17E73">
            <w:pPr>
              <w:rPr>
                <w:rFonts w:ascii="Times New Roman" w:hAnsi="Times New Roman" w:cs="Times New Roman"/>
                <w:sz w:val="18"/>
                <w:szCs w:val="18"/>
              </w:rPr>
            </w:pPr>
            <w:r w:rsidRPr="00AE0CEB">
              <w:rPr>
                <w:rFonts w:ascii="Times New Roman" w:hAnsi="Times New Roman" w:cs="Times New Roman"/>
                <w:sz w:val="18"/>
                <w:szCs w:val="18"/>
              </w:rPr>
              <w:t>2</w:t>
            </w:r>
          </w:p>
        </w:tc>
        <w:tc>
          <w:tcPr>
            <w:tcW w:w="1264" w:type="dxa"/>
            <w:hideMark/>
          </w:tcPr>
          <w:p w:rsidR="00B17E73" w:rsidRPr="00AE0CEB" w:rsidRDefault="00B17E73">
            <w:pPr>
              <w:rPr>
                <w:rFonts w:ascii="Times New Roman" w:hAnsi="Times New Roman" w:cs="Times New Roman"/>
                <w:sz w:val="18"/>
                <w:szCs w:val="18"/>
              </w:rPr>
            </w:pPr>
            <w:r w:rsidRPr="00AE0CEB">
              <w:rPr>
                <w:rFonts w:ascii="Times New Roman" w:hAnsi="Times New Roman" w:cs="Times New Roman"/>
                <w:sz w:val="18"/>
                <w:szCs w:val="18"/>
              </w:rPr>
              <w:t xml:space="preserve">Nikola </w:t>
            </w:r>
            <w:proofErr w:type="spellStart"/>
            <w:r w:rsidRPr="00AE0CEB">
              <w:rPr>
                <w:rFonts w:ascii="Times New Roman" w:hAnsi="Times New Roman" w:cs="Times New Roman"/>
                <w:sz w:val="18"/>
                <w:szCs w:val="18"/>
              </w:rPr>
              <w:t>Vojvodić</w:t>
            </w:r>
            <w:proofErr w:type="spellEnd"/>
            <w:r w:rsidRPr="00AE0CEB">
              <w:rPr>
                <w:rFonts w:ascii="Times New Roman" w:hAnsi="Times New Roman" w:cs="Times New Roman"/>
                <w:sz w:val="18"/>
                <w:szCs w:val="18"/>
              </w:rPr>
              <w:t xml:space="preserve"> Középiskolai Diákotthon</w:t>
            </w:r>
          </w:p>
        </w:tc>
        <w:tc>
          <w:tcPr>
            <w:tcW w:w="1255" w:type="dxa"/>
            <w:hideMark/>
          </w:tcPr>
          <w:p w:rsidR="00B17E73" w:rsidRPr="00AE0CEB" w:rsidRDefault="00B17E73">
            <w:pPr>
              <w:rPr>
                <w:rFonts w:ascii="Times New Roman" w:hAnsi="Times New Roman" w:cs="Times New Roman"/>
                <w:sz w:val="18"/>
                <w:szCs w:val="18"/>
              </w:rPr>
            </w:pPr>
            <w:r w:rsidRPr="00AE0CEB">
              <w:rPr>
                <w:rFonts w:ascii="Times New Roman" w:hAnsi="Times New Roman" w:cs="Times New Roman"/>
                <w:sz w:val="18"/>
                <w:szCs w:val="18"/>
              </w:rPr>
              <w:t>Nagykikinda</w:t>
            </w:r>
          </w:p>
        </w:tc>
        <w:tc>
          <w:tcPr>
            <w:tcW w:w="1255" w:type="dxa"/>
            <w:hideMark/>
          </w:tcPr>
          <w:p w:rsidR="00B17E73" w:rsidRPr="00AE0CEB" w:rsidRDefault="00B17E73">
            <w:pPr>
              <w:rPr>
                <w:rFonts w:ascii="Times New Roman" w:hAnsi="Times New Roman" w:cs="Times New Roman"/>
                <w:sz w:val="18"/>
                <w:szCs w:val="18"/>
              </w:rPr>
            </w:pPr>
            <w:r w:rsidRPr="00AE0CEB">
              <w:rPr>
                <w:rFonts w:ascii="Times New Roman" w:hAnsi="Times New Roman" w:cs="Times New Roman"/>
                <w:sz w:val="18"/>
                <w:szCs w:val="18"/>
              </w:rPr>
              <w:t>Nagykikinda</w:t>
            </w:r>
          </w:p>
        </w:tc>
        <w:tc>
          <w:tcPr>
            <w:tcW w:w="1358" w:type="dxa"/>
            <w:hideMark/>
          </w:tcPr>
          <w:p w:rsidR="00B17E73" w:rsidRPr="00AE0CEB" w:rsidRDefault="00B17E73">
            <w:pPr>
              <w:rPr>
                <w:rFonts w:ascii="Times New Roman" w:hAnsi="Times New Roman" w:cs="Times New Roman"/>
                <w:sz w:val="18"/>
                <w:szCs w:val="18"/>
              </w:rPr>
            </w:pPr>
            <w:r w:rsidRPr="00AE0CEB">
              <w:rPr>
                <w:rFonts w:ascii="Times New Roman" w:hAnsi="Times New Roman" w:cs="Times New Roman"/>
                <w:sz w:val="18"/>
                <w:szCs w:val="18"/>
              </w:rPr>
              <w:t>a beépített tűzjelző rendszer bővítésének finanszírozása</w:t>
            </w:r>
          </w:p>
        </w:tc>
        <w:tc>
          <w:tcPr>
            <w:tcW w:w="1058" w:type="dxa"/>
            <w:hideMark/>
          </w:tcPr>
          <w:p w:rsidR="00B17E73" w:rsidRPr="00AE0CEB" w:rsidRDefault="00B17E73">
            <w:pPr>
              <w:rPr>
                <w:rFonts w:ascii="Times New Roman" w:hAnsi="Times New Roman" w:cs="Times New Roman"/>
                <w:sz w:val="18"/>
                <w:szCs w:val="18"/>
              </w:rPr>
            </w:pPr>
            <w:r w:rsidRPr="00AE0CEB">
              <w:rPr>
                <w:rFonts w:ascii="Times New Roman" w:hAnsi="Times New Roman" w:cs="Times New Roman"/>
                <w:sz w:val="18"/>
                <w:szCs w:val="18"/>
              </w:rPr>
              <w:t>000625220 2025 09427 004 001 000 001.</w:t>
            </w:r>
          </w:p>
        </w:tc>
        <w:tc>
          <w:tcPr>
            <w:tcW w:w="1100" w:type="dxa"/>
            <w:hideMark/>
          </w:tcPr>
          <w:p w:rsidR="00B17E73" w:rsidRPr="00AE0CEB" w:rsidRDefault="00B17E73" w:rsidP="00B17E73">
            <w:pPr>
              <w:rPr>
                <w:rFonts w:ascii="Times New Roman" w:hAnsi="Times New Roman" w:cs="Times New Roman"/>
                <w:sz w:val="18"/>
                <w:szCs w:val="18"/>
              </w:rPr>
            </w:pPr>
            <w:r w:rsidRPr="00AE0CEB">
              <w:rPr>
                <w:rFonts w:ascii="Times New Roman" w:hAnsi="Times New Roman" w:cs="Times New Roman"/>
                <w:sz w:val="18"/>
                <w:szCs w:val="18"/>
              </w:rPr>
              <w:t>1.373.704,90</w:t>
            </w:r>
          </w:p>
        </w:tc>
        <w:tc>
          <w:tcPr>
            <w:tcW w:w="1412" w:type="dxa"/>
            <w:hideMark/>
          </w:tcPr>
          <w:p w:rsidR="00B17E73" w:rsidRPr="00AE0CEB" w:rsidRDefault="00B17E73" w:rsidP="00B17E73">
            <w:pPr>
              <w:rPr>
                <w:rFonts w:ascii="Times New Roman" w:hAnsi="Times New Roman" w:cs="Times New Roman"/>
                <w:sz w:val="18"/>
                <w:szCs w:val="18"/>
              </w:rPr>
            </w:pPr>
            <w:r w:rsidRPr="00AE0CEB">
              <w:rPr>
                <w:rFonts w:ascii="Times New Roman" w:hAnsi="Times New Roman" w:cs="Times New Roman"/>
                <w:sz w:val="18"/>
                <w:szCs w:val="18"/>
              </w:rPr>
              <w:t>1.373.705,00</w:t>
            </w:r>
          </w:p>
        </w:tc>
      </w:tr>
      <w:tr w:rsidR="00B17E73" w:rsidRPr="00AE0CEB" w:rsidTr="00AE0CEB">
        <w:trPr>
          <w:trHeight w:val="1545"/>
        </w:trPr>
        <w:tc>
          <w:tcPr>
            <w:tcW w:w="833" w:type="dxa"/>
            <w:hideMark/>
          </w:tcPr>
          <w:p w:rsidR="00B17E73" w:rsidRPr="00AE0CEB" w:rsidRDefault="00B17E73" w:rsidP="00B17E73">
            <w:pPr>
              <w:rPr>
                <w:rFonts w:ascii="Times New Roman" w:hAnsi="Times New Roman" w:cs="Times New Roman"/>
                <w:sz w:val="18"/>
                <w:szCs w:val="18"/>
              </w:rPr>
            </w:pPr>
            <w:r w:rsidRPr="00AE0CEB">
              <w:rPr>
                <w:rFonts w:ascii="Times New Roman" w:hAnsi="Times New Roman" w:cs="Times New Roman"/>
                <w:sz w:val="18"/>
                <w:szCs w:val="18"/>
              </w:rPr>
              <w:lastRenderedPageBreak/>
              <w:t>3</w:t>
            </w:r>
          </w:p>
        </w:tc>
        <w:tc>
          <w:tcPr>
            <w:tcW w:w="1264" w:type="dxa"/>
            <w:hideMark/>
          </w:tcPr>
          <w:p w:rsidR="00B17E73" w:rsidRPr="00AE0CEB" w:rsidRDefault="00B17E73">
            <w:pPr>
              <w:rPr>
                <w:rFonts w:ascii="Times New Roman" w:hAnsi="Times New Roman" w:cs="Times New Roman"/>
                <w:sz w:val="18"/>
                <w:szCs w:val="18"/>
              </w:rPr>
            </w:pPr>
            <w:r w:rsidRPr="00AE0CEB">
              <w:rPr>
                <w:rFonts w:ascii="Times New Roman" w:hAnsi="Times New Roman" w:cs="Times New Roman"/>
                <w:sz w:val="18"/>
                <w:szCs w:val="18"/>
              </w:rPr>
              <w:t>Mezőgazdasági Iskola és Diákotthon</w:t>
            </w:r>
          </w:p>
        </w:tc>
        <w:tc>
          <w:tcPr>
            <w:tcW w:w="1255" w:type="dxa"/>
            <w:hideMark/>
          </w:tcPr>
          <w:p w:rsidR="00B17E73" w:rsidRPr="00AE0CEB" w:rsidRDefault="00B17E73">
            <w:pPr>
              <w:rPr>
                <w:rFonts w:ascii="Times New Roman" w:hAnsi="Times New Roman" w:cs="Times New Roman"/>
                <w:sz w:val="18"/>
                <w:szCs w:val="18"/>
              </w:rPr>
            </w:pPr>
            <w:r w:rsidRPr="00AE0CEB">
              <w:rPr>
                <w:rFonts w:ascii="Times New Roman" w:hAnsi="Times New Roman" w:cs="Times New Roman"/>
                <w:sz w:val="18"/>
                <w:szCs w:val="18"/>
              </w:rPr>
              <w:t>Újvidék</w:t>
            </w:r>
          </w:p>
        </w:tc>
        <w:tc>
          <w:tcPr>
            <w:tcW w:w="1255" w:type="dxa"/>
            <w:hideMark/>
          </w:tcPr>
          <w:p w:rsidR="00B17E73" w:rsidRPr="00AE0CEB" w:rsidRDefault="00B17E73">
            <w:pPr>
              <w:rPr>
                <w:rFonts w:ascii="Times New Roman" w:hAnsi="Times New Roman" w:cs="Times New Roman"/>
                <w:sz w:val="18"/>
                <w:szCs w:val="18"/>
              </w:rPr>
            </w:pPr>
            <w:proofErr w:type="spellStart"/>
            <w:r w:rsidRPr="00AE0CEB">
              <w:rPr>
                <w:rFonts w:ascii="Times New Roman" w:hAnsi="Times New Roman" w:cs="Times New Roman"/>
                <w:sz w:val="18"/>
                <w:szCs w:val="18"/>
              </w:rPr>
              <w:t>Futak</w:t>
            </w:r>
            <w:proofErr w:type="spellEnd"/>
          </w:p>
        </w:tc>
        <w:tc>
          <w:tcPr>
            <w:tcW w:w="1358" w:type="dxa"/>
            <w:hideMark/>
          </w:tcPr>
          <w:p w:rsidR="00B17E73" w:rsidRPr="00AE0CEB" w:rsidRDefault="00B17E73">
            <w:pPr>
              <w:rPr>
                <w:rFonts w:ascii="Times New Roman" w:hAnsi="Times New Roman" w:cs="Times New Roman"/>
                <w:sz w:val="18"/>
                <w:szCs w:val="18"/>
              </w:rPr>
            </w:pPr>
            <w:r w:rsidRPr="00AE0CEB">
              <w:rPr>
                <w:rFonts w:ascii="Times New Roman" w:hAnsi="Times New Roman" w:cs="Times New Roman"/>
                <w:sz w:val="18"/>
                <w:szCs w:val="18"/>
              </w:rPr>
              <w:t>a diákotthon férfi létesítményén levő tetőzet és homlokzat folyó karbantartásának finanszírozása</w:t>
            </w:r>
          </w:p>
        </w:tc>
        <w:tc>
          <w:tcPr>
            <w:tcW w:w="1058" w:type="dxa"/>
            <w:hideMark/>
          </w:tcPr>
          <w:p w:rsidR="00B17E73" w:rsidRPr="00AE0CEB" w:rsidRDefault="00B17E73">
            <w:pPr>
              <w:rPr>
                <w:rFonts w:ascii="Times New Roman" w:hAnsi="Times New Roman" w:cs="Times New Roman"/>
                <w:sz w:val="18"/>
                <w:szCs w:val="18"/>
              </w:rPr>
            </w:pPr>
            <w:r w:rsidRPr="00AE0CEB">
              <w:rPr>
                <w:rFonts w:ascii="Times New Roman" w:hAnsi="Times New Roman" w:cs="Times New Roman"/>
                <w:sz w:val="18"/>
                <w:szCs w:val="18"/>
              </w:rPr>
              <w:t>000935867 2025 09427 004 001 000 001.</w:t>
            </w:r>
          </w:p>
        </w:tc>
        <w:tc>
          <w:tcPr>
            <w:tcW w:w="1100" w:type="dxa"/>
            <w:hideMark/>
          </w:tcPr>
          <w:p w:rsidR="00B17E73" w:rsidRPr="00AE0CEB" w:rsidRDefault="00B17E73" w:rsidP="00B17E73">
            <w:pPr>
              <w:rPr>
                <w:rFonts w:ascii="Times New Roman" w:hAnsi="Times New Roman" w:cs="Times New Roman"/>
                <w:sz w:val="18"/>
                <w:szCs w:val="18"/>
              </w:rPr>
            </w:pPr>
            <w:r w:rsidRPr="00AE0CEB">
              <w:rPr>
                <w:rFonts w:ascii="Times New Roman" w:hAnsi="Times New Roman" w:cs="Times New Roman"/>
                <w:sz w:val="18"/>
                <w:szCs w:val="18"/>
              </w:rPr>
              <w:t>9.609.000,00</w:t>
            </w:r>
          </w:p>
        </w:tc>
        <w:tc>
          <w:tcPr>
            <w:tcW w:w="1412" w:type="dxa"/>
            <w:hideMark/>
          </w:tcPr>
          <w:p w:rsidR="00B17E73" w:rsidRPr="00AE0CEB" w:rsidRDefault="00B17E73" w:rsidP="00B17E73">
            <w:pPr>
              <w:rPr>
                <w:rFonts w:ascii="Times New Roman" w:hAnsi="Times New Roman" w:cs="Times New Roman"/>
                <w:sz w:val="18"/>
                <w:szCs w:val="18"/>
              </w:rPr>
            </w:pPr>
            <w:r w:rsidRPr="00AE0CEB">
              <w:rPr>
                <w:rFonts w:ascii="Times New Roman" w:hAnsi="Times New Roman" w:cs="Times New Roman"/>
                <w:sz w:val="18"/>
                <w:szCs w:val="18"/>
              </w:rPr>
              <w:t>7.650.545,00</w:t>
            </w:r>
          </w:p>
        </w:tc>
      </w:tr>
      <w:tr w:rsidR="00B17E73" w:rsidRPr="00AE0CEB" w:rsidTr="00AE0CEB">
        <w:trPr>
          <w:trHeight w:val="2055"/>
        </w:trPr>
        <w:tc>
          <w:tcPr>
            <w:tcW w:w="833" w:type="dxa"/>
            <w:hideMark/>
          </w:tcPr>
          <w:p w:rsidR="00B17E73" w:rsidRPr="00AE0CEB" w:rsidRDefault="00B17E73" w:rsidP="00B17E73">
            <w:pPr>
              <w:rPr>
                <w:rFonts w:ascii="Times New Roman" w:hAnsi="Times New Roman" w:cs="Times New Roman"/>
                <w:sz w:val="18"/>
                <w:szCs w:val="18"/>
              </w:rPr>
            </w:pPr>
            <w:r w:rsidRPr="00AE0CEB">
              <w:rPr>
                <w:rFonts w:ascii="Times New Roman" w:hAnsi="Times New Roman" w:cs="Times New Roman"/>
                <w:sz w:val="18"/>
                <w:szCs w:val="18"/>
              </w:rPr>
              <w:t>4</w:t>
            </w:r>
          </w:p>
        </w:tc>
        <w:tc>
          <w:tcPr>
            <w:tcW w:w="1264" w:type="dxa"/>
            <w:hideMark/>
          </w:tcPr>
          <w:p w:rsidR="00B17E73" w:rsidRPr="00AE0CEB" w:rsidRDefault="00B17E73">
            <w:pPr>
              <w:rPr>
                <w:rFonts w:ascii="Times New Roman" w:hAnsi="Times New Roman" w:cs="Times New Roman"/>
                <w:sz w:val="18"/>
                <w:szCs w:val="18"/>
              </w:rPr>
            </w:pPr>
            <w:proofErr w:type="spellStart"/>
            <w:r w:rsidRPr="00AE0CEB">
              <w:rPr>
                <w:rFonts w:ascii="Times New Roman" w:hAnsi="Times New Roman" w:cs="Times New Roman"/>
                <w:sz w:val="18"/>
                <w:szCs w:val="18"/>
              </w:rPr>
              <w:t>Brankovo</w:t>
            </w:r>
            <w:proofErr w:type="spellEnd"/>
            <w:r w:rsidRPr="00AE0CEB">
              <w:rPr>
                <w:rFonts w:ascii="Times New Roman" w:hAnsi="Times New Roman" w:cs="Times New Roman"/>
                <w:sz w:val="18"/>
                <w:szCs w:val="18"/>
              </w:rPr>
              <w:t xml:space="preserve"> </w:t>
            </w:r>
            <w:proofErr w:type="spellStart"/>
            <w:r w:rsidRPr="00AE0CEB">
              <w:rPr>
                <w:rFonts w:ascii="Times New Roman" w:hAnsi="Times New Roman" w:cs="Times New Roman"/>
                <w:sz w:val="18"/>
                <w:szCs w:val="18"/>
              </w:rPr>
              <w:t>Kolo</w:t>
            </w:r>
            <w:proofErr w:type="spellEnd"/>
            <w:r w:rsidRPr="00AE0CEB">
              <w:rPr>
                <w:rFonts w:ascii="Times New Roman" w:hAnsi="Times New Roman" w:cs="Times New Roman"/>
                <w:sz w:val="18"/>
                <w:szCs w:val="18"/>
              </w:rPr>
              <w:t xml:space="preserve"> Középiskolai Diákotthon, Újvidék</w:t>
            </w:r>
          </w:p>
        </w:tc>
        <w:tc>
          <w:tcPr>
            <w:tcW w:w="1255" w:type="dxa"/>
            <w:hideMark/>
          </w:tcPr>
          <w:p w:rsidR="00B17E73" w:rsidRPr="00AE0CEB" w:rsidRDefault="00B17E73">
            <w:pPr>
              <w:rPr>
                <w:rFonts w:ascii="Times New Roman" w:hAnsi="Times New Roman" w:cs="Times New Roman"/>
                <w:sz w:val="18"/>
                <w:szCs w:val="18"/>
              </w:rPr>
            </w:pPr>
            <w:r w:rsidRPr="00AE0CEB">
              <w:rPr>
                <w:rFonts w:ascii="Times New Roman" w:hAnsi="Times New Roman" w:cs="Times New Roman"/>
                <w:sz w:val="18"/>
                <w:szCs w:val="18"/>
              </w:rPr>
              <w:t>Újvidék</w:t>
            </w:r>
          </w:p>
        </w:tc>
        <w:tc>
          <w:tcPr>
            <w:tcW w:w="1255" w:type="dxa"/>
            <w:hideMark/>
          </w:tcPr>
          <w:p w:rsidR="00B17E73" w:rsidRPr="00AE0CEB" w:rsidRDefault="00B17E73">
            <w:pPr>
              <w:rPr>
                <w:rFonts w:ascii="Times New Roman" w:hAnsi="Times New Roman" w:cs="Times New Roman"/>
                <w:sz w:val="18"/>
                <w:szCs w:val="18"/>
              </w:rPr>
            </w:pPr>
            <w:r w:rsidRPr="00AE0CEB">
              <w:rPr>
                <w:rFonts w:ascii="Times New Roman" w:hAnsi="Times New Roman" w:cs="Times New Roman"/>
                <w:sz w:val="18"/>
                <w:szCs w:val="18"/>
              </w:rPr>
              <w:t>Újvidék</w:t>
            </w:r>
          </w:p>
        </w:tc>
        <w:tc>
          <w:tcPr>
            <w:tcW w:w="1358" w:type="dxa"/>
            <w:hideMark/>
          </w:tcPr>
          <w:p w:rsidR="00B17E73" w:rsidRPr="00AE0CEB" w:rsidRDefault="00B17E73">
            <w:pPr>
              <w:rPr>
                <w:rFonts w:ascii="Times New Roman" w:hAnsi="Times New Roman" w:cs="Times New Roman"/>
                <w:sz w:val="18"/>
                <w:szCs w:val="18"/>
              </w:rPr>
            </w:pPr>
            <w:r w:rsidRPr="00AE0CEB">
              <w:rPr>
                <w:rFonts w:ascii="Times New Roman" w:hAnsi="Times New Roman" w:cs="Times New Roman"/>
                <w:sz w:val="18"/>
                <w:szCs w:val="18"/>
              </w:rPr>
              <w:t>a női épületrészben található vizesblokkok folyó karbantartásának finanszírozása</w:t>
            </w:r>
          </w:p>
        </w:tc>
        <w:tc>
          <w:tcPr>
            <w:tcW w:w="1058" w:type="dxa"/>
            <w:hideMark/>
          </w:tcPr>
          <w:p w:rsidR="00B17E73" w:rsidRPr="00AE0CEB" w:rsidRDefault="00B17E73">
            <w:pPr>
              <w:rPr>
                <w:rFonts w:ascii="Times New Roman" w:hAnsi="Times New Roman" w:cs="Times New Roman"/>
                <w:sz w:val="18"/>
                <w:szCs w:val="18"/>
              </w:rPr>
            </w:pPr>
            <w:r w:rsidRPr="00AE0CEB">
              <w:rPr>
                <w:rFonts w:ascii="Times New Roman" w:hAnsi="Times New Roman" w:cs="Times New Roman"/>
                <w:sz w:val="18"/>
                <w:szCs w:val="18"/>
              </w:rPr>
              <w:t>000997510 2025 09427 004 001 000 001.</w:t>
            </w:r>
          </w:p>
        </w:tc>
        <w:tc>
          <w:tcPr>
            <w:tcW w:w="1100" w:type="dxa"/>
            <w:hideMark/>
          </w:tcPr>
          <w:p w:rsidR="00B17E73" w:rsidRPr="00AE0CEB" w:rsidRDefault="00B17E73" w:rsidP="00B17E73">
            <w:pPr>
              <w:rPr>
                <w:rFonts w:ascii="Times New Roman" w:hAnsi="Times New Roman" w:cs="Times New Roman"/>
                <w:sz w:val="18"/>
                <w:szCs w:val="18"/>
              </w:rPr>
            </w:pPr>
            <w:r w:rsidRPr="00AE0CEB">
              <w:rPr>
                <w:rFonts w:ascii="Times New Roman" w:hAnsi="Times New Roman" w:cs="Times New Roman"/>
                <w:sz w:val="18"/>
                <w:szCs w:val="18"/>
              </w:rPr>
              <w:t>2.994.650,00</w:t>
            </w:r>
          </w:p>
        </w:tc>
        <w:tc>
          <w:tcPr>
            <w:tcW w:w="1412" w:type="dxa"/>
            <w:hideMark/>
          </w:tcPr>
          <w:p w:rsidR="00B17E73" w:rsidRPr="00AE0CEB" w:rsidRDefault="00B17E73" w:rsidP="00B17E73">
            <w:pPr>
              <w:rPr>
                <w:rFonts w:ascii="Times New Roman" w:hAnsi="Times New Roman" w:cs="Times New Roman"/>
                <w:sz w:val="18"/>
                <w:szCs w:val="18"/>
              </w:rPr>
            </w:pPr>
            <w:r w:rsidRPr="00AE0CEB">
              <w:rPr>
                <w:rFonts w:ascii="Times New Roman" w:hAnsi="Times New Roman" w:cs="Times New Roman"/>
                <w:sz w:val="18"/>
                <w:szCs w:val="18"/>
              </w:rPr>
              <w:t>2.994.650,00</w:t>
            </w:r>
          </w:p>
        </w:tc>
      </w:tr>
      <w:tr w:rsidR="00B17E73" w:rsidRPr="00AE0CEB" w:rsidTr="00AE0CEB">
        <w:trPr>
          <w:trHeight w:val="300"/>
        </w:trPr>
        <w:tc>
          <w:tcPr>
            <w:tcW w:w="833" w:type="dxa"/>
            <w:hideMark/>
          </w:tcPr>
          <w:p w:rsidR="00B17E73" w:rsidRPr="00AE0CEB" w:rsidRDefault="00B17E73" w:rsidP="00B17E73">
            <w:pPr>
              <w:rPr>
                <w:rFonts w:ascii="Times New Roman" w:hAnsi="Times New Roman" w:cs="Times New Roman"/>
                <w:b/>
                <w:bCs/>
                <w:sz w:val="18"/>
                <w:szCs w:val="18"/>
              </w:rPr>
            </w:pPr>
            <w:r w:rsidRPr="00AE0CEB">
              <w:rPr>
                <w:rFonts w:ascii="Times New Roman" w:hAnsi="Times New Roman" w:cs="Times New Roman"/>
                <w:b/>
                <w:sz w:val="18"/>
                <w:szCs w:val="18"/>
              </w:rPr>
              <w:t> </w:t>
            </w:r>
          </w:p>
        </w:tc>
        <w:tc>
          <w:tcPr>
            <w:tcW w:w="1264" w:type="dxa"/>
            <w:hideMark/>
          </w:tcPr>
          <w:p w:rsidR="00B17E73" w:rsidRPr="00AE0CEB" w:rsidRDefault="00B17E73" w:rsidP="00B17E73">
            <w:pPr>
              <w:rPr>
                <w:rFonts w:ascii="Times New Roman" w:hAnsi="Times New Roman" w:cs="Times New Roman"/>
                <w:b/>
                <w:bCs/>
                <w:sz w:val="18"/>
                <w:szCs w:val="18"/>
              </w:rPr>
            </w:pPr>
            <w:r w:rsidRPr="00AE0CEB">
              <w:rPr>
                <w:rFonts w:ascii="Times New Roman" w:hAnsi="Times New Roman" w:cs="Times New Roman"/>
                <w:b/>
                <w:sz w:val="18"/>
                <w:szCs w:val="18"/>
              </w:rPr>
              <w:t> </w:t>
            </w:r>
          </w:p>
        </w:tc>
        <w:tc>
          <w:tcPr>
            <w:tcW w:w="1255" w:type="dxa"/>
            <w:hideMark/>
          </w:tcPr>
          <w:p w:rsidR="00B17E73" w:rsidRPr="00AE0CEB" w:rsidRDefault="00B17E73" w:rsidP="00B17E73">
            <w:pPr>
              <w:rPr>
                <w:rFonts w:ascii="Times New Roman" w:hAnsi="Times New Roman" w:cs="Times New Roman"/>
                <w:b/>
                <w:bCs/>
                <w:sz w:val="18"/>
                <w:szCs w:val="18"/>
              </w:rPr>
            </w:pPr>
            <w:r w:rsidRPr="00AE0CEB">
              <w:rPr>
                <w:rFonts w:ascii="Times New Roman" w:hAnsi="Times New Roman" w:cs="Times New Roman"/>
                <w:b/>
                <w:sz w:val="18"/>
                <w:szCs w:val="18"/>
              </w:rPr>
              <w:t> </w:t>
            </w:r>
          </w:p>
        </w:tc>
        <w:tc>
          <w:tcPr>
            <w:tcW w:w="1255" w:type="dxa"/>
            <w:hideMark/>
          </w:tcPr>
          <w:p w:rsidR="00B17E73" w:rsidRPr="00AE0CEB" w:rsidRDefault="00B17E73" w:rsidP="00B17E73">
            <w:pPr>
              <w:rPr>
                <w:rFonts w:ascii="Times New Roman" w:hAnsi="Times New Roman" w:cs="Times New Roman"/>
                <w:b/>
                <w:bCs/>
                <w:sz w:val="18"/>
                <w:szCs w:val="18"/>
              </w:rPr>
            </w:pPr>
            <w:r w:rsidRPr="00AE0CEB">
              <w:rPr>
                <w:rFonts w:ascii="Times New Roman" w:hAnsi="Times New Roman" w:cs="Times New Roman"/>
                <w:b/>
                <w:sz w:val="18"/>
                <w:szCs w:val="18"/>
              </w:rPr>
              <w:t> </w:t>
            </w:r>
          </w:p>
        </w:tc>
        <w:tc>
          <w:tcPr>
            <w:tcW w:w="1358" w:type="dxa"/>
            <w:hideMark/>
          </w:tcPr>
          <w:p w:rsidR="00B17E73" w:rsidRPr="00AE0CEB" w:rsidRDefault="00B17E73" w:rsidP="00B17E73">
            <w:pPr>
              <w:rPr>
                <w:rFonts w:ascii="Times New Roman" w:hAnsi="Times New Roman" w:cs="Times New Roman"/>
                <w:b/>
                <w:bCs/>
                <w:sz w:val="18"/>
                <w:szCs w:val="18"/>
              </w:rPr>
            </w:pPr>
            <w:r w:rsidRPr="00AE0CEB">
              <w:rPr>
                <w:rFonts w:ascii="Times New Roman" w:hAnsi="Times New Roman" w:cs="Times New Roman"/>
                <w:b/>
                <w:sz w:val="18"/>
                <w:szCs w:val="18"/>
              </w:rPr>
              <w:t> </w:t>
            </w:r>
          </w:p>
        </w:tc>
        <w:tc>
          <w:tcPr>
            <w:tcW w:w="1058" w:type="dxa"/>
            <w:hideMark/>
          </w:tcPr>
          <w:p w:rsidR="00B17E73" w:rsidRPr="00AE0CEB" w:rsidRDefault="00B17E73" w:rsidP="00B17E73">
            <w:pPr>
              <w:rPr>
                <w:rFonts w:ascii="Times New Roman" w:hAnsi="Times New Roman" w:cs="Times New Roman"/>
                <w:b/>
                <w:bCs/>
                <w:sz w:val="18"/>
                <w:szCs w:val="18"/>
              </w:rPr>
            </w:pPr>
            <w:r w:rsidRPr="00AE0CEB">
              <w:rPr>
                <w:rFonts w:ascii="Times New Roman" w:hAnsi="Times New Roman" w:cs="Times New Roman"/>
                <w:b/>
                <w:sz w:val="18"/>
                <w:szCs w:val="18"/>
              </w:rPr>
              <w:t> </w:t>
            </w:r>
          </w:p>
        </w:tc>
        <w:tc>
          <w:tcPr>
            <w:tcW w:w="1100" w:type="dxa"/>
            <w:hideMark/>
          </w:tcPr>
          <w:p w:rsidR="00B17E73" w:rsidRPr="00AE0CEB" w:rsidRDefault="00B17E73" w:rsidP="00B17E73">
            <w:pPr>
              <w:rPr>
                <w:rFonts w:ascii="Times New Roman" w:hAnsi="Times New Roman" w:cs="Times New Roman"/>
                <w:b/>
                <w:bCs/>
                <w:sz w:val="18"/>
                <w:szCs w:val="18"/>
              </w:rPr>
            </w:pPr>
            <w:r w:rsidRPr="00AE0CEB">
              <w:rPr>
                <w:rFonts w:ascii="Times New Roman" w:hAnsi="Times New Roman" w:cs="Times New Roman"/>
                <w:b/>
                <w:sz w:val="18"/>
                <w:szCs w:val="18"/>
              </w:rPr>
              <w:t> </w:t>
            </w:r>
          </w:p>
        </w:tc>
        <w:tc>
          <w:tcPr>
            <w:tcW w:w="1412" w:type="dxa"/>
            <w:hideMark/>
          </w:tcPr>
          <w:p w:rsidR="00B17E73" w:rsidRPr="00AE0CEB" w:rsidRDefault="00B17E73" w:rsidP="00B17E73">
            <w:pPr>
              <w:rPr>
                <w:rFonts w:ascii="Times New Roman" w:hAnsi="Times New Roman" w:cs="Times New Roman"/>
                <w:b/>
                <w:bCs/>
                <w:sz w:val="18"/>
                <w:szCs w:val="18"/>
              </w:rPr>
            </w:pPr>
            <w:r w:rsidRPr="00AE0CEB">
              <w:rPr>
                <w:rFonts w:ascii="Times New Roman" w:hAnsi="Times New Roman" w:cs="Times New Roman"/>
                <w:b/>
                <w:sz w:val="18"/>
                <w:szCs w:val="18"/>
              </w:rPr>
              <w:t>15.000.000,00</w:t>
            </w:r>
          </w:p>
        </w:tc>
      </w:tr>
    </w:tbl>
    <w:p w:rsidR="0005678F" w:rsidRPr="00AE0CEB" w:rsidRDefault="0005678F">
      <w:pPr>
        <w:rPr>
          <w:rFonts w:ascii="Times New Roman" w:hAnsi="Times New Roman" w:cs="Times New Roman"/>
          <w:sz w:val="18"/>
          <w:szCs w:val="18"/>
        </w:rPr>
      </w:pPr>
    </w:p>
    <w:sectPr w:rsidR="0005678F" w:rsidRPr="00AE0CE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DE3"/>
    <w:rsid w:val="0005678F"/>
    <w:rsid w:val="000E5B31"/>
    <w:rsid w:val="002F54B0"/>
    <w:rsid w:val="003E33E1"/>
    <w:rsid w:val="005221D9"/>
    <w:rsid w:val="006E2CF1"/>
    <w:rsid w:val="008B2E86"/>
    <w:rsid w:val="00900B81"/>
    <w:rsid w:val="00AE0CEB"/>
    <w:rsid w:val="00B17E73"/>
    <w:rsid w:val="00C15AAA"/>
    <w:rsid w:val="00C35DE3"/>
    <w:rsid w:val="00C86484"/>
    <w:rsid w:val="00CE13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2AB648"/>
  <w15:chartTrackingRefBased/>
  <w15:docId w15:val="{63BD24AD-4938-4E3A-8E8D-FE4CBD76A1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17E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024606">
      <w:bodyDiv w:val="1"/>
      <w:marLeft w:val="0"/>
      <w:marRight w:val="0"/>
      <w:marTop w:val="0"/>
      <w:marBottom w:val="0"/>
      <w:divBdr>
        <w:top w:val="none" w:sz="0" w:space="0" w:color="auto"/>
        <w:left w:val="none" w:sz="0" w:space="0" w:color="auto"/>
        <w:bottom w:val="none" w:sz="0" w:space="0" w:color="auto"/>
        <w:right w:val="none" w:sz="0" w:space="0" w:color="auto"/>
      </w:divBdr>
    </w:div>
    <w:div w:id="155654374">
      <w:bodyDiv w:val="1"/>
      <w:marLeft w:val="0"/>
      <w:marRight w:val="0"/>
      <w:marTop w:val="0"/>
      <w:marBottom w:val="0"/>
      <w:divBdr>
        <w:top w:val="none" w:sz="0" w:space="0" w:color="auto"/>
        <w:left w:val="none" w:sz="0" w:space="0" w:color="auto"/>
        <w:bottom w:val="none" w:sz="0" w:space="0" w:color="auto"/>
        <w:right w:val="none" w:sz="0" w:space="0" w:color="auto"/>
      </w:divBdr>
    </w:div>
    <w:div w:id="777912324">
      <w:bodyDiv w:val="1"/>
      <w:marLeft w:val="0"/>
      <w:marRight w:val="0"/>
      <w:marTop w:val="0"/>
      <w:marBottom w:val="0"/>
      <w:divBdr>
        <w:top w:val="none" w:sz="0" w:space="0" w:color="auto"/>
        <w:left w:val="none" w:sz="0" w:space="0" w:color="auto"/>
        <w:bottom w:val="none" w:sz="0" w:space="0" w:color="auto"/>
        <w:right w:val="none" w:sz="0" w:space="0" w:color="auto"/>
      </w:divBdr>
    </w:div>
    <w:div w:id="930578131">
      <w:bodyDiv w:val="1"/>
      <w:marLeft w:val="0"/>
      <w:marRight w:val="0"/>
      <w:marTop w:val="0"/>
      <w:marBottom w:val="0"/>
      <w:divBdr>
        <w:top w:val="none" w:sz="0" w:space="0" w:color="auto"/>
        <w:left w:val="none" w:sz="0" w:space="0" w:color="auto"/>
        <w:bottom w:val="none" w:sz="0" w:space="0" w:color="auto"/>
        <w:right w:val="none" w:sz="0" w:space="0" w:color="auto"/>
      </w:divBdr>
    </w:div>
    <w:div w:id="1110396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19</Pages>
  <Words>1719</Words>
  <Characters>13216</Characters>
  <Application>Microsoft Office Word</Application>
  <DocSecurity>0</DocSecurity>
  <Lines>1176</Lines>
  <Paragraphs>519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Milica Bajic</dc:creator>
  <cp:keywords/>
  <dc:description/>
  <cp:lastModifiedBy>Teodor Cicevski</cp:lastModifiedBy>
  <cp:revision>9</cp:revision>
  <dcterms:created xsi:type="dcterms:W3CDTF">2025-07-10T09:21:00Z</dcterms:created>
  <dcterms:modified xsi:type="dcterms:W3CDTF">2025-07-14T13:03:00Z</dcterms:modified>
</cp:coreProperties>
</file>